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54" w:rsidRPr="00AC615A" w:rsidRDefault="00561A54" w:rsidP="007C49C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rPr>
      </w:pPr>
      <w:r w:rsidRPr="00AC615A">
        <w:rPr>
          <w:rFonts w:asciiTheme="minorHAnsi" w:hAnsiTheme="minorHAnsi" w:cstheme="minorHAnsi"/>
          <w:b/>
          <w:sz w:val="28"/>
        </w:rPr>
        <w:t xml:space="preserve">Verslag Dagelijks Bestuur LOP Geraardsbergen Basis </w:t>
      </w:r>
    </w:p>
    <w:p w:rsidR="00561A54" w:rsidRPr="00AC615A" w:rsidRDefault="00561A54" w:rsidP="007C49C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rPr>
      </w:pPr>
      <w:r w:rsidRPr="00AC615A">
        <w:rPr>
          <w:rFonts w:asciiTheme="minorHAnsi" w:hAnsiTheme="minorHAnsi" w:cstheme="minorHAnsi"/>
          <w:b/>
          <w:sz w:val="28"/>
        </w:rPr>
        <w:t>19 september 2014</w:t>
      </w:r>
    </w:p>
    <w:p w:rsidR="003F006D" w:rsidRPr="007C49CB" w:rsidRDefault="003F006D" w:rsidP="007C49CB">
      <w:pPr>
        <w:jc w:val="both"/>
        <w:rPr>
          <w:rFonts w:asciiTheme="minorHAnsi" w:hAnsiTheme="minorHAnsi" w:cstheme="minorHAnsi"/>
        </w:rPr>
      </w:pPr>
    </w:p>
    <w:p w:rsidR="00BE0684" w:rsidRPr="007C49CB" w:rsidRDefault="00BE0684" w:rsidP="007C49CB">
      <w:pPr>
        <w:jc w:val="both"/>
        <w:rPr>
          <w:rFonts w:asciiTheme="minorHAnsi" w:hAnsiTheme="minorHAnsi" w:cstheme="minorHAnsi"/>
        </w:rPr>
      </w:pPr>
    </w:p>
    <w:p w:rsidR="00BE0684" w:rsidRPr="007C49CB" w:rsidRDefault="00BE0684" w:rsidP="007C49CB">
      <w:pPr>
        <w:shd w:val="clear" w:color="auto" w:fill="BFBFBF" w:themeFill="background1" w:themeFillShade="BF"/>
        <w:jc w:val="both"/>
        <w:rPr>
          <w:rFonts w:asciiTheme="minorHAnsi" w:hAnsiTheme="minorHAnsi" w:cstheme="minorHAnsi"/>
        </w:rPr>
      </w:pPr>
      <w:r w:rsidRPr="007C49CB">
        <w:rPr>
          <w:rFonts w:asciiTheme="minorHAnsi" w:hAnsiTheme="minorHAnsi" w:cstheme="minorHAnsi"/>
        </w:rPr>
        <w:t>Aanwezig / Verontschuldigd</w:t>
      </w:r>
    </w:p>
    <w:p w:rsidR="00BE0684" w:rsidRPr="007C49CB" w:rsidRDefault="00BE0684" w:rsidP="007C49CB">
      <w:pPr>
        <w:jc w:val="both"/>
        <w:rPr>
          <w:rFonts w:asciiTheme="minorHAnsi" w:hAnsiTheme="minorHAnsi" w:cstheme="minorHAnsi"/>
          <w:i/>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BE0684" w:rsidRPr="007C49CB" w:rsidTr="00BE0684">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Lutgart</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Coppens</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Luc</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Top</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Geert</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Flamand</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coörd. dir. - KBO Geraardsbergen-Deftinge</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Pieter</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Vanden Dooren</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VO – BuO</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w:t>
            </w:r>
          </w:p>
        </w:tc>
      </w:tr>
      <w:tr w:rsidR="00BE0684" w:rsidRPr="007C49CB" w:rsidTr="00BE0684">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Sabine</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Eeman</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coörd. dir. – Scholengroep 20</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An</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BSGO Centrum</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Linda</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Ogiers</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GO – BuO</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Liesbeth</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De Dene</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Sofie</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Baert</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CLB GO</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De Leeneer</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 xml:space="preserve">Veerle </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Huwé</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Integratiedienst Geraardsbergen</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Melissa</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Papeleu</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Odice</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Van Trimpont</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Kelly</w:t>
            </w:r>
          </w:p>
        </w:tc>
        <w:tc>
          <w:tcPr>
            <w:tcW w:w="2694"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Neybergh</w:t>
            </w:r>
          </w:p>
        </w:tc>
        <w:tc>
          <w:tcPr>
            <w:tcW w:w="4677"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Gemeentebestuur - Flankerend Onderwijsbeleid</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Samuel</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Vileyn</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A</w:t>
            </w:r>
          </w:p>
        </w:tc>
      </w:tr>
      <w:tr w:rsidR="00BE0684" w:rsidRPr="007C49CB" w:rsidTr="00BE068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Van Saene</w:t>
            </w:r>
          </w:p>
        </w:tc>
        <w:tc>
          <w:tcPr>
            <w:tcW w:w="4677"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OCMW Geraardsbergen Sociale Dienst</w:t>
            </w:r>
          </w:p>
        </w:tc>
        <w:tc>
          <w:tcPr>
            <w:tcW w:w="709" w:type="dxa"/>
            <w:tcBorders>
              <w:top w:val="single" w:sz="4" w:space="0" w:color="auto"/>
              <w:left w:val="single" w:sz="4" w:space="0" w:color="auto"/>
              <w:bottom w:val="single" w:sz="4" w:space="0" w:color="auto"/>
              <w:right w:val="single" w:sz="4" w:space="0" w:color="auto"/>
            </w:tcBorders>
            <w:hideMark/>
          </w:tcPr>
          <w:p w:rsidR="00BE0684" w:rsidRPr="007C49CB" w:rsidRDefault="00BE0684" w:rsidP="007C49CB">
            <w:pPr>
              <w:jc w:val="both"/>
              <w:rPr>
                <w:rFonts w:asciiTheme="minorHAnsi" w:hAnsiTheme="minorHAnsi" w:cstheme="minorHAnsi"/>
              </w:rPr>
            </w:pPr>
            <w:r w:rsidRPr="007C49CB">
              <w:rPr>
                <w:rFonts w:asciiTheme="minorHAnsi" w:hAnsiTheme="minorHAnsi" w:cstheme="minorHAnsi"/>
              </w:rPr>
              <w:t>V</w:t>
            </w:r>
          </w:p>
        </w:tc>
      </w:tr>
    </w:tbl>
    <w:p w:rsidR="00BE0684" w:rsidRDefault="00BE0684" w:rsidP="007C49CB">
      <w:pPr>
        <w:jc w:val="both"/>
        <w:rPr>
          <w:rStyle w:val="Zwaar"/>
          <w:rFonts w:asciiTheme="minorHAnsi" w:hAnsiTheme="minorHAnsi" w:cstheme="minorHAnsi"/>
          <w:b w:val="0"/>
        </w:rPr>
      </w:pPr>
    </w:p>
    <w:p w:rsidR="0074077C" w:rsidRPr="007C49CB" w:rsidRDefault="0074077C" w:rsidP="007C49CB">
      <w:pPr>
        <w:jc w:val="both"/>
        <w:rPr>
          <w:rStyle w:val="Zwaar"/>
          <w:rFonts w:asciiTheme="minorHAnsi" w:hAnsiTheme="minorHAnsi" w:cstheme="minorHAnsi"/>
          <w:b w:val="0"/>
        </w:rPr>
      </w:pPr>
    </w:p>
    <w:p w:rsidR="00EB32CB" w:rsidRPr="007C49CB" w:rsidRDefault="00EB32CB" w:rsidP="007C49CB">
      <w:pPr>
        <w:shd w:val="clear" w:color="auto" w:fill="BFBFBF" w:themeFill="background1" w:themeFillShade="BF"/>
        <w:jc w:val="both"/>
        <w:rPr>
          <w:rFonts w:asciiTheme="minorHAnsi" w:hAnsiTheme="minorHAnsi" w:cstheme="minorHAnsi"/>
          <w:b/>
        </w:rPr>
      </w:pPr>
      <w:r w:rsidRPr="007C49CB">
        <w:rPr>
          <w:rFonts w:asciiTheme="minorHAnsi" w:hAnsiTheme="minorHAnsi" w:cstheme="minorHAnsi"/>
          <w:b/>
        </w:rPr>
        <w:t>Bijlagen</w:t>
      </w:r>
    </w:p>
    <w:p w:rsidR="00EB32CB" w:rsidRDefault="00EB32CB" w:rsidP="007C49CB">
      <w:pPr>
        <w:jc w:val="both"/>
        <w:rPr>
          <w:rFonts w:asciiTheme="minorHAnsi" w:hAnsiTheme="minorHAnsi" w:cstheme="minorHAnsi"/>
        </w:rPr>
      </w:pPr>
    </w:p>
    <w:p w:rsidR="0074077C" w:rsidRDefault="0074077C" w:rsidP="0074077C">
      <w:pPr>
        <w:pStyle w:val="Lijstalinea"/>
        <w:numPr>
          <w:ilvl w:val="0"/>
          <w:numId w:val="7"/>
        </w:numPr>
        <w:jc w:val="both"/>
        <w:rPr>
          <w:rFonts w:asciiTheme="minorHAnsi" w:hAnsiTheme="minorHAnsi" w:cstheme="minorHAnsi"/>
        </w:rPr>
      </w:pPr>
      <w:r w:rsidRPr="0074077C">
        <w:rPr>
          <w:rFonts w:asciiTheme="minorHAnsi" w:hAnsiTheme="minorHAnsi" w:cstheme="minorHAnsi"/>
        </w:rPr>
        <w:t>Project Kunsteducatie met kleuters Kukeleku: verzicht van de deelnemende scholen, data en contactpersonen</w:t>
      </w:r>
    </w:p>
    <w:p w:rsidR="00870B85" w:rsidRPr="0074077C" w:rsidRDefault="00870B85" w:rsidP="0074077C">
      <w:pPr>
        <w:pStyle w:val="Lijstalinea"/>
        <w:numPr>
          <w:ilvl w:val="0"/>
          <w:numId w:val="7"/>
        </w:numPr>
        <w:jc w:val="both"/>
        <w:rPr>
          <w:rFonts w:asciiTheme="minorHAnsi" w:hAnsiTheme="minorHAnsi" w:cstheme="minorHAnsi"/>
        </w:rPr>
      </w:pPr>
      <w:r>
        <w:rPr>
          <w:rFonts w:asciiTheme="minorHAnsi" w:hAnsiTheme="minorHAnsi" w:cstheme="minorHAnsi"/>
        </w:rPr>
        <w:t xml:space="preserve">Powerpoint </w:t>
      </w:r>
      <w:r>
        <w:rPr>
          <w:rFonts w:asciiTheme="minorHAnsi" w:hAnsiTheme="minorHAnsi" w:cstheme="minorHAnsi"/>
          <w:i/>
        </w:rPr>
        <w:t>Zorg dragen voor kwetsbare ouders</w:t>
      </w:r>
      <w:r>
        <w:rPr>
          <w:rFonts w:asciiTheme="minorHAnsi" w:hAnsiTheme="minorHAnsi" w:cstheme="minorHAnsi"/>
        </w:rPr>
        <w:t xml:space="preserve"> (Sint-Jozef Kortrijk)</w:t>
      </w:r>
    </w:p>
    <w:p w:rsidR="00EB32CB" w:rsidRDefault="00EB32CB" w:rsidP="007C49CB">
      <w:pPr>
        <w:jc w:val="both"/>
        <w:rPr>
          <w:rFonts w:asciiTheme="minorHAnsi" w:hAnsiTheme="minorHAnsi" w:cstheme="minorHAnsi"/>
        </w:rPr>
      </w:pPr>
    </w:p>
    <w:p w:rsidR="0074077C" w:rsidRPr="007C49CB" w:rsidRDefault="0074077C" w:rsidP="007C49CB">
      <w:pPr>
        <w:jc w:val="both"/>
        <w:rPr>
          <w:rFonts w:asciiTheme="minorHAnsi" w:hAnsiTheme="minorHAnsi" w:cstheme="minorHAnsi"/>
        </w:rPr>
      </w:pPr>
    </w:p>
    <w:p w:rsidR="00EB32CB" w:rsidRPr="007C49CB" w:rsidRDefault="00EB32CB" w:rsidP="007C49CB">
      <w:pPr>
        <w:shd w:val="clear" w:color="auto" w:fill="BFBFBF" w:themeFill="background1" w:themeFillShade="BF"/>
        <w:jc w:val="both"/>
        <w:rPr>
          <w:rFonts w:asciiTheme="minorHAnsi" w:hAnsiTheme="minorHAnsi" w:cstheme="minorHAnsi"/>
          <w:b/>
        </w:rPr>
      </w:pPr>
      <w:r w:rsidRPr="007C49CB">
        <w:rPr>
          <w:rFonts w:asciiTheme="minorHAnsi" w:hAnsiTheme="minorHAnsi" w:cstheme="minorHAnsi"/>
          <w:b/>
        </w:rPr>
        <w:t>Volgende vergadering</w:t>
      </w:r>
      <w:r w:rsidR="006016A8" w:rsidRPr="007C49CB">
        <w:rPr>
          <w:rFonts w:asciiTheme="minorHAnsi" w:hAnsiTheme="minorHAnsi" w:cstheme="minorHAnsi"/>
          <w:b/>
        </w:rPr>
        <w:t>en</w:t>
      </w:r>
    </w:p>
    <w:p w:rsidR="00EB32CB" w:rsidRDefault="00EB32CB" w:rsidP="007C49CB">
      <w:pPr>
        <w:tabs>
          <w:tab w:val="left" w:pos="6075"/>
        </w:tabs>
        <w:jc w:val="both"/>
        <w:rPr>
          <w:rStyle w:val="Zwaar"/>
          <w:rFonts w:asciiTheme="minorHAnsi" w:hAnsiTheme="minorHAnsi" w:cstheme="minorHAnsi"/>
          <w:b w:val="0"/>
          <w:bCs w:val="0"/>
        </w:rPr>
      </w:pPr>
    </w:p>
    <w:p w:rsidR="0074077C" w:rsidRPr="007C49CB" w:rsidRDefault="0074077C" w:rsidP="007C49CB">
      <w:pPr>
        <w:tabs>
          <w:tab w:val="left" w:pos="6075"/>
        </w:tabs>
        <w:jc w:val="both"/>
        <w:rPr>
          <w:rStyle w:val="Zwaar"/>
          <w:rFonts w:asciiTheme="minorHAnsi" w:hAnsiTheme="minorHAnsi" w:cstheme="minorHAnsi"/>
          <w:b w:val="0"/>
          <w:bCs w:val="0"/>
        </w:rPr>
      </w:pPr>
    </w:p>
    <w:tbl>
      <w:tblPr>
        <w:tblStyle w:val="Tabelraster"/>
        <w:tblW w:w="0" w:type="auto"/>
        <w:tblLook w:val="04A0" w:firstRow="1" w:lastRow="0" w:firstColumn="1" w:lastColumn="0" w:noHBand="0" w:noVBand="1"/>
      </w:tblPr>
      <w:tblGrid>
        <w:gridCol w:w="3070"/>
        <w:gridCol w:w="3071"/>
        <w:gridCol w:w="3071"/>
      </w:tblGrid>
      <w:tr w:rsidR="00EB32CB" w:rsidRPr="007C49CB" w:rsidTr="00EB32CB">
        <w:tc>
          <w:tcPr>
            <w:tcW w:w="3070"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Dagelijks Bestuur</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14 november 2014</w:t>
            </w:r>
          </w:p>
        </w:tc>
        <w:tc>
          <w:tcPr>
            <w:tcW w:w="3071" w:type="dxa"/>
          </w:tcPr>
          <w:p w:rsidR="00EB32CB" w:rsidRPr="007C49CB" w:rsidRDefault="0001170F" w:rsidP="007C49CB">
            <w:pPr>
              <w:tabs>
                <w:tab w:val="left" w:pos="6075"/>
              </w:tabs>
              <w:jc w:val="both"/>
              <w:rPr>
                <w:rStyle w:val="Zwaar"/>
                <w:rFonts w:asciiTheme="minorHAnsi" w:hAnsiTheme="minorHAnsi" w:cstheme="minorHAnsi"/>
                <w:b w:val="0"/>
                <w:bCs w:val="0"/>
              </w:rPr>
            </w:pPr>
            <w:r>
              <w:rPr>
                <w:rStyle w:val="Zwaar"/>
                <w:rFonts w:asciiTheme="minorHAnsi" w:hAnsiTheme="minorHAnsi" w:cstheme="minorHAnsi"/>
                <w:b w:val="0"/>
                <w:bCs w:val="0"/>
              </w:rPr>
              <w:t>13</w:t>
            </w:r>
            <w:r w:rsidR="00EB32CB" w:rsidRPr="007C49CB">
              <w:rPr>
                <w:rStyle w:val="Zwaar"/>
                <w:rFonts w:asciiTheme="minorHAnsi" w:hAnsiTheme="minorHAnsi" w:cstheme="minorHAnsi"/>
                <w:b w:val="0"/>
                <w:bCs w:val="0"/>
              </w:rPr>
              <w:t>u30</w:t>
            </w:r>
          </w:p>
        </w:tc>
      </w:tr>
      <w:tr w:rsidR="00EB32CB" w:rsidRPr="007C49CB" w:rsidTr="00EB32CB">
        <w:tc>
          <w:tcPr>
            <w:tcW w:w="3070"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Dagelijks Bestuur</w:t>
            </w:r>
          </w:p>
        </w:tc>
        <w:tc>
          <w:tcPr>
            <w:tcW w:w="3071" w:type="dxa"/>
          </w:tcPr>
          <w:p w:rsidR="00EB32CB" w:rsidRPr="007C49CB" w:rsidRDefault="00EB32CB" w:rsidP="00AE0D36">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 xml:space="preserve">20 </w:t>
            </w:r>
            <w:r w:rsidR="00AE0D36">
              <w:rPr>
                <w:rStyle w:val="Zwaar"/>
                <w:rFonts w:asciiTheme="minorHAnsi" w:hAnsiTheme="minorHAnsi" w:cstheme="minorHAnsi"/>
                <w:b w:val="0"/>
                <w:bCs w:val="0"/>
              </w:rPr>
              <w:t>januari</w:t>
            </w:r>
            <w:bookmarkStart w:id="0" w:name="_GoBack"/>
            <w:bookmarkEnd w:id="0"/>
            <w:r w:rsidRPr="007C49CB">
              <w:rPr>
                <w:rStyle w:val="Zwaar"/>
                <w:rFonts w:asciiTheme="minorHAnsi" w:hAnsiTheme="minorHAnsi" w:cstheme="minorHAnsi"/>
                <w:b w:val="0"/>
                <w:bCs w:val="0"/>
              </w:rPr>
              <w:t xml:space="preserve"> 2015</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9u30</w:t>
            </w:r>
          </w:p>
        </w:tc>
      </w:tr>
      <w:tr w:rsidR="00EB32CB" w:rsidRPr="007C49CB" w:rsidTr="00EB32CB">
        <w:tc>
          <w:tcPr>
            <w:tcW w:w="3070"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Algemene Vergadering</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27 januari 2015</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20u</w:t>
            </w:r>
          </w:p>
        </w:tc>
      </w:tr>
      <w:tr w:rsidR="00EB32CB" w:rsidRPr="007C49CB" w:rsidTr="00EB32CB">
        <w:tc>
          <w:tcPr>
            <w:tcW w:w="3070"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Dagelijks Bestuur</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26 maart 2015</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9u30</w:t>
            </w:r>
          </w:p>
        </w:tc>
      </w:tr>
      <w:tr w:rsidR="00EB32CB" w:rsidRPr="007C49CB" w:rsidTr="00EB32CB">
        <w:tc>
          <w:tcPr>
            <w:tcW w:w="3070"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Dagelijks Bestuur</w:t>
            </w:r>
          </w:p>
        </w:tc>
        <w:tc>
          <w:tcPr>
            <w:tcW w:w="3071" w:type="dxa"/>
          </w:tcPr>
          <w:p w:rsidR="00EB32CB" w:rsidRPr="007C49CB" w:rsidRDefault="006016A8"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5 mei</w:t>
            </w:r>
            <w:r w:rsidR="00EB32CB" w:rsidRPr="007C49CB">
              <w:rPr>
                <w:rStyle w:val="Zwaar"/>
                <w:rFonts w:asciiTheme="minorHAnsi" w:hAnsiTheme="minorHAnsi" w:cstheme="minorHAnsi"/>
                <w:b w:val="0"/>
                <w:bCs w:val="0"/>
              </w:rPr>
              <w:t xml:space="preserve"> 2015</w:t>
            </w:r>
          </w:p>
        </w:tc>
        <w:tc>
          <w:tcPr>
            <w:tcW w:w="3071" w:type="dxa"/>
          </w:tcPr>
          <w:p w:rsidR="00EB32CB" w:rsidRPr="007C49CB" w:rsidRDefault="00EB32CB"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9u30</w:t>
            </w:r>
          </w:p>
        </w:tc>
      </w:tr>
      <w:tr w:rsidR="006016A8" w:rsidRPr="007C49CB" w:rsidTr="00EB32CB">
        <w:tc>
          <w:tcPr>
            <w:tcW w:w="3070" w:type="dxa"/>
          </w:tcPr>
          <w:p w:rsidR="006016A8" w:rsidRPr="007C49CB" w:rsidRDefault="006016A8"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Algemene Vergadering</w:t>
            </w:r>
          </w:p>
        </w:tc>
        <w:tc>
          <w:tcPr>
            <w:tcW w:w="3071" w:type="dxa"/>
          </w:tcPr>
          <w:p w:rsidR="006016A8" w:rsidRPr="007C49CB" w:rsidRDefault="006016A8"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26 mei 2015</w:t>
            </w:r>
          </w:p>
        </w:tc>
        <w:tc>
          <w:tcPr>
            <w:tcW w:w="3071" w:type="dxa"/>
          </w:tcPr>
          <w:p w:rsidR="006016A8" w:rsidRPr="007C49CB" w:rsidRDefault="006016A8" w:rsidP="007C49CB">
            <w:pPr>
              <w:tabs>
                <w:tab w:val="left" w:pos="6075"/>
              </w:tabs>
              <w:jc w:val="both"/>
              <w:rPr>
                <w:rStyle w:val="Zwaar"/>
                <w:rFonts w:asciiTheme="minorHAnsi" w:hAnsiTheme="minorHAnsi" w:cstheme="minorHAnsi"/>
                <w:b w:val="0"/>
                <w:bCs w:val="0"/>
              </w:rPr>
            </w:pPr>
            <w:r w:rsidRPr="007C49CB">
              <w:rPr>
                <w:rStyle w:val="Zwaar"/>
                <w:rFonts w:asciiTheme="minorHAnsi" w:hAnsiTheme="minorHAnsi" w:cstheme="minorHAnsi"/>
                <w:b w:val="0"/>
                <w:bCs w:val="0"/>
              </w:rPr>
              <w:t>20u</w:t>
            </w:r>
          </w:p>
        </w:tc>
      </w:tr>
    </w:tbl>
    <w:p w:rsidR="00EB32CB" w:rsidRPr="007C49CB" w:rsidRDefault="00EB32CB" w:rsidP="007C49CB">
      <w:pPr>
        <w:tabs>
          <w:tab w:val="left" w:pos="6075"/>
        </w:tabs>
        <w:jc w:val="both"/>
        <w:rPr>
          <w:rStyle w:val="Zwaar"/>
          <w:rFonts w:asciiTheme="minorHAnsi" w:hAnsiTheme="minorHAnsi" w:cstheme="minorHAnsi"/>
          <w:b w:val="0"/>
          <w:bCs w:val="0"/>
        </w:rPr>
      </w:pPr>
    </w:p>
    <w:p w:rsidR="00EB32CB" w:rsidRPr="007C49CB" w:rsidRDefault="00EB32CB" w:rsidP="007C49CB">
      <w:pPr>
        <w:tabs>
          <w:tab w:val="left" w:pos="6075"/>
        </w:tabs>
        <w:jc w:val="both"/>
        <w:rPr>
          <w:rStyle w:val="Zwaar"/>
          <w:rFonts w:asciiTheme="minorHAnsi" w:hAnsiTheme="minorHAnsi" w:cstheme="minorHAnsi"/>
          <w:b w:val="0"/>
          <w:bCs w:val="0"/>
        </w:rPr>
      </w:pPr>
    </w:p>
    <w:p w:rsidR="00EB32CB" w:rsidRPr="007C49CB" w:rsidRDefault="00EB32CB" w:rsidP="007C49CB">
      <w:pPr>
        <w:shd w:val="clear" w:color="auto" w:fill="D9D9D9" w:themeFill="background1" w:themeFillShade="D9"/>
        <w:jc w:val="both"/>
        <w:rPr>
          <w:rFonts w:asciiTheme="minorHAnsi" w:hAnsiTheme="minorHAnsi" w:cstheme="minorHAnsi"/>
          <w:b/>
        </w:rPr>
      </w:pPr>
      <w:r w:rsidRPr="007C49CB">
        <w:rPr>
          <w:rFonts w:asciiTheme="minorHAnsi" w:hAnsiTheme="minorHAnsi" w:cstheme="minorHAnsi"/>
          <w:b/>
        </w:rPr>
        <w:t>Agenda</w:t>
      </w:r>
    </w:p>
    <w:p w:rsidR="00EB32CB" w:rsidRPr="007C49CB" w:rsidRDefault="00EB32CB" w:rsidP="007C49CB">
      <w:pPr>
        <w:jc w:val="both"/>
        <w:rPr>
          <w:rFonts w:asciiTheme="minorHAnsi" w:hAnsiTheme="minorHAnsi" w:cstheme="minorHAnsi"/>
        </w:rPr>
      </w:pPr>
    </w:p>
    <w:p w:rsidR="00EB32CB" w:rsidRPr="007C49CB" w:rsidRDefault="00CA1862" w:rsidP="007C49CB">
      <w:pPr>
        <w:pStyle w:val="Lijstalinea"/>
        <w:numPr>
          <w:ilvl w:val="0"/>
          <w:numId w:val="2"/>
        </w:numPr>
        <w:ind w:left="360"/>
        <w:contextualSpacing w:val="0"/>
        <w:jc w:val="both"/>
        <w:rPr>
          <w:rFonts w:asciiTheme="minorHAnsi" w:eastAsia="Times New Roman" w:hAnsiTheme="minorHAnsi" w:cstheme="minorHAnsi"/>
          <w:bCs/>
        </w:rPr>
      </w:pPr>
      <w:r w:rsidRPr="007C49CB">
        <w:rPr>
          <w:rFonts w:asciiTheme="minorHAnsi" w:eastAsia="Times New Roman" w:hAnsiTheme="minorHAnsi" w:cstheme="minorHAnsi"/>
          <w:bCs/>
        </w:rPr>
        <w:t>Diverse mededelingen</w:t>
      </w:r>
    </w:p>
    <w:p w:rsidR="00CA1862" w:rsidRPr="007C49CB" w:rsidRDefault="00CA1862" w:rsidP="007C49CB">
      <w:pPr>
        <w:pStyle w:val="Lijstalinea"/>
        <w:numPr>
          <w:ilvl w:val="0"/>
          <w:numId w:val="2"/>
        </w:numPr>
        <w:ind w:left="360"/>
        <w:contextualSpacing w:val="0"/>
        <w:jc w:val="both"/>
        <w:rPr>
          <w:rFonts w:asciiTheme="minorHAnsi" w:eastAsia="Times New Roman" w:hAnsiTheme="minorHAnsi" w:cstheme="minorHAnsi"/>
          <w:bCs/>
        </w:rPr>
      </w:pPr>
      <w:r w:rsidRPr="007C49CB">
        <w:rPr>
          <w:rFonts w:asciiTheme="minorHAnsi" w:eastAsia="Times New Roman" w:hAnsiTheme="minorHAnsi" w:cstheme="minorHAnsi"/>
          <w:bCs/>
        </w:rPr>
        <w:t>Nabespreking rondetafels van de AV 3 juni 2014</w:t>
      </w:r>
    </w:p>
    <w:p w:rsidR="00BE0684" w:rsidRDefault="00BE0684" w:rsidP="007C49CB">
      <w:pPr>
        <w:jc w:val="both"/>
        <w:rPr>
          <w:rFonts w:asciiTheme="minorHAnsi" w:hAnsiTheme="minorHAnsi" w:cstheme="minorHAnsi"/>
        </w:rPr>
      </w:pPr>
    </w:p>
    <w:p w:rsidR="0074077C" w:rsidRDefault="0074077C">
      <w:pPr>
        <w:rPr>
          <w:rFonts w:asciiTheme="minorHAnsi" w:hAnsiTheme="minorHAnsi" w:cstheme="minorHAnsi"/>
        </w:rPr>
      </w:pPr>
      <w:r>
        <w:rPr>
          <w:rFonts w:asciiTheme="minorHAnsi" w:hAnsiTheme="minorHAnsi" w:cstheme="minorHAnsi"/>
        </w:rPr>
        <w:br w:type="page"/>
      </w:r>
    </w:p>
    <w:p w:rsidR="00CA1862" w:rsidRPr="007C49CB" w:rsidRDefault="00CA1862" w:rsidP="007C49CB">
      <w:pPr>
        <w:shd w:val="clear" w:color="auto" w:fill="D9D9D9" w:themeFill="background1" w:themeFillShade="D9"/>
        <w:jc w:val="both"/>
        <w:rPr>
          <w:rFonts w:asciiTheme="minorHAnsi" w:hAnsiTheme="minorHAnsi" w:cstheme="minorHAnsi"/>
          <w:b/>
        </w:rPr>
      </w:pPr>
      <w:r w:rsidRPr="007C49CB">
        <w:rPr>
          <w:rFonts w:asciiTheme="minorHAnsi" w:hAnsiTheme="minorHAnsi" w:cstheme="minorHAnsi"/>
          <w:b/>
        </w:rPr>
        <w:lastRenderedPageBreak/>
        <w:t>Verslag</w:t>
      </w:r>
    </w:p>
    <w:p w:rsidR="00BE0684" w:rsidRPr="007C49CB" w:rsidRDefault="00BE0684" w:rsidP="007C49CB">
      <w:pPr>
        <w:jc w:val="both"/>
        <w:rPr>
          <w:rFonts w:asciiTheme="minorHAnsi" w:hAnsiTheme="minorHAnsi" w:cstheme="minorHAnsi"/>
        </w:rPr>
      </w:pPr>
    </w:p>
    <w:p w:rsidR="00D160FC" w:rsidRPr="007C49CB" w:rsidRDefault="00D160FC" w:rsidP="0074077C">
      <w:pPr>
        <w:pStyle w:val="Lijstalinea"/>
        <w:numPr>
          <w:ilvl w:val="0"/>
          <w:numId w:val="9"/>
        </w:numPr>
        <w:shd w:val="clear" w:color="auto" w:fill="F2F2F2" w:themeFill="background1" w:themeFillShade="F2"/>
        <w:contextualSpacing w:val="0"/>
        <w:jc w:val="both"/>
        <w:rPr>
          <w:rFonts w:asciiTheme="minorHAnsi" w:eastAsia="Times New Roman" w:hAnsiTheme="minorHAnsi" w:cstheme="minorHAnsi"/>
          <w:bCs/>
        </w:rPr>
      </w:pPr>
      <w:r w:rsidRPr="007C49CB">
        <w:rPr>
          <w:rFonts w:asciiTheme="minorHAnsi" w:eastAsia="Times New Roman" w:hAnsiTheme="minorHAnsi" w:cstheme="minorHAnsi"/>
          <w:bCs/>
        </w:rPr>
        <w:t>Diverse mededelingen</w:t>
      </w:r>
    </w:p>
    <w:p w:rsidR="00D160FC" w:rsidRPr="007C49CB" w:rsidRDefault="00D160FC" w:rsidP="007C49CB">
      <w:pPr>
        <w:pStyle w:val="Lijstalinea"/>
        <w:ind w:left="360"/>
        <w:jc w:val="both"/>
        <w:rPr>
          <w:rFonts w:asciiTheme="minorHAnsi" w:hAnsiTheme="minorHAnsi" w:cstheme="minorHAnsi"/>
        </w:rPr>
      </w:pPr>
    </w:p>
    <w:p w:rsidR="00C779AA" w:rsidRDefault="00C779AA" w:rsidP="007C49CB">
      <w:pPr>
        <w:pStyle w:val="Lijstalinea"/>
        <w:ind w:left="0"/>
        <w:jc w:val="both"/>
        <w:rPr>
          <w:rFonts w:asciiTheme="minorHAnsi" w:hAnsiTheme="minorHAnsi" w:cstheme="minorHAnsi"/>
          <w:i/>
        </w:rPr>
      </w:pPr>
      <w:r w:rsidRPr="007C49CB">
        <w:rPr>
          <w:rFonts w:asciiTheme="minorHAnsi" w:hAnsiTheme="minorHAnsi" w:cstheme="minorHAnsi"/>
          <w:i/>
        </w:rPr>
        <w:t>Medewerkers</w:t>
      </w:r>
    </w:p>
    <w:p w:rsidR="0074077C" w:rsidRPr="00146758" w:rsidRDefault="0074077C" w:rsidP="00146758">
      <w:pPr>
        <w:jc w:val="both"/>
        <w:rPr>
          <w:rFonts w:asciiTheme="minorHAnsi" w:hAnsiTheme="minorHAnsi" w:cstheme="minorHAnsi"/>
        </w:rPr>
      </w:pPr>
    </w:p>
    <w:p w:rsidR="00BE0684" w:rsidRPr="00146758" w:rsidRDefault="00BE0684" w:rsidP="00146758">
      <w:pPr>
        <w:pStyle w:val="Lijstalinea"/>
        <w:numPr>
          <w:ilvl w:val="0"/>
          <w:numId w:val="7"/>
        </w:numPr>
        <w:jc w:val="both"/>
        <w:rPr>
          <w:rFonts w:asciiTheme="minorHAnsi" w:hAnsiTheme="minorHAnsi" w:cstheme="minorHAnsi"/>
        </w:rPr>
      </w:pPr>
      <w:r w:rsidRPr="00146758">
        <w:rPr>
          <w:rFonts w:asciiTheme="minorHAnsi" w:hAnsiTheme="minorHAnsi" w:cstheme="minorHAnsi"/>
        </w:rPr>
        <w:t>Helga</w:t>
      </w:r>
      <w:r w:rsidR="0074077C" w:rsidRPr="00146758">
        <w:rPr>
          <w:rFonts w:asciiTheme="minorHAnsi" w:hAnsiTheme="minorHAnsi" w:cstheme="minorHAnsi"/>
        </w:rPr>
        <w:t xml:space="preserve"> Schrever </w:t>
      </w:r>
      <w:r w:rsidR="00CA1862" w:rsidRPr="00146758">
        <w:rPr>
          <w:rFonts w:asciiTheme="minorHAnsi" w:hAnsiTheme="minorHAnsi" w:cstheme="minorHAnsi"/>
        </w:rPr>
        <w:t xml:space="preserve">heeft dit schooljaar terug een lesopdracht en </w:t>
      </w:r>
      <w:r w:rsidR="00D160FC" w:rsidRPr="00146758">
        <w:rPr>
          <w:rFonts w:asciiTheme="minorHAnsi" w:hAnsiTheme="minorHAnsi" w:cstheme="minorHAnsi"/>
        </w:rPr>
        <w:t>is</w:t>
      </w:r>
      <w:r w:rsidR="00CA1862" w:rsidRPr="00146758">
        <w:rPr>
          <w:rFonts w:asciiTheme="minorHAnsi" w:hAnsiTheme="minorHAnsi" w:cstheme="minorHAnsi"/>
        </w:rPr>
        <w:t xml:space="preserve"> daarom geen vast lid meer </w:t>
      </w:r>
      <w:r w:rsidR="0074077C" w:rsidRPr="00146758">
        <w:rPr>
          <w:rFonts w:asciiTheme="minorHAnsi" w:hAnsiTheme="minorHAnsi" w:cstheme="minorHAnsi"/>
        </w:rPr>
        <w:t>van het LOP</w:t>
      </w:r>
      <w:r w:rsidR="00CA1862" w:rsidRPr="00146758">
        <w:rPr>
          <w:rFonts w:asciiTheme="minorHAnsi" w:hAnsiTheme="minorHAnsi" w:cstheme="minorHAnsi"/>
        </w:rPr>
        <w:t xml:space="preserve">. </w:t>
      </w:r>
      <w:r w:rsidR="00D160FC" w:rsidRPr="00146758">
        <w:rPr>
          <w:rFonts w:asciiTheme="minorHAnsi" w:hAnsiTheme="minorHAnsi" w:cstheme="minorHAnsi"/>
        </w:rPr>
        <w:t>Ze is zeker wel bereid om mee te werken aan LOP-acties rond cultuureducatie of kleuterparticipatie</w:t>
      </w:r>
    </w:p>
    <w:p w:rsidR="0074077C" w:rsidRPr="00146758" w:rsidRDefault="0074077C" w:rsidP="00146758">
      <w:pPr>
        <w:jc w:val="both"/>
        <w:rPr>
          <w:rFonts w:asciiTheme="minorHAnsi" w:hAnsiTheme="minorHAnsi" w:cstheme="minorHAnsi"/>
        </w:rPr>
      </w:pPr>
    </w:p>
    <w:p w:rsidR="00232BB1" w:rsidRPr="00146758" w:rsidRDefault="00D160FC" w:rsidP="00146758">
      <w:pPr>
        <w:pStyle w:val="Lijstalinea"/>
        <w:numPr>
          <w:ilvl w:val="0"/>
          <w:numId w:val="7"/>
        </w:numPr>
        <w:jc w:val="both"/>
        <w:rPr>
          <w:rFonts w:asciiTheme="minorHAnsi" w:hAnsiTheme="minorHAnsi" w:cstheme="minorHAnsi"/>
        </w:rPr>
      </w:pPr>
      <w:r w:rsidRPr="00146758">
        <w:rPr>
          <w:rFonts w:asciiTheme="minorHAnsi" w:hAnsiTheme="minorHAnsi" w:cstheme="minorHAnsi"/>
        </w:rPr>
        <w:t>Met de Vlaamse subsidie heeft het gemeentebestuur sinds 1 juli een nieuwe medewerker aangesteld</w:t>
      </w:r>
      <w:r w:rsidR="008B6D26" w:rsidRPr="00146758">
        <w:rPr>
          <w:rFonts w:asciiTheme="minorHAnsi" w:hAnsiTheme="minorHAnsi" w:cstheme="minorHAnsi"/>
        </w:rPr>
        <w:t xml:space="preserve"> voor het flankerend onderwijsbeleid</w:t>
      </w:r>
      <w:r w:rsidR="00232BB1" w:rsidRPr="00146758">
        <w:rPr>
          <w:rFonts w:asciiTheme="minorHAnsi" w:hAnsiTheme="minorHAnsi" w:cstheme="minorHAnsi"/>
        </w:rPr>
        <w:t>,</w:t>
      </w:r>
      <w:r w:rsidR="008B6D26" w:rsidRPr="00146758">
        <w:rPr>
          <w:rFonts w:asciiTheme="minorHAnsi" w:hAnsiTheme="minorHAnsi" w:cstheme="minorHAnsi"/>
        </w:rPr>
        <w:t xml:space="preserve"> Kelly </w:t>
      </w:r>
      <w:r w:rsidRPr="00146758">
        <w:rPr>
          <w:rFonts w:asciiTheme="minorHAnsi" w:hAnsiTheme="minorHAnsi" w:cstheme="minorHAnsi"/>
        </w:rPr>
        <w:t xml:space="preserve"> </w:t>
      </w:r>
      <w:r w:rsidR="00232BB1" w:rsidRPr="00146758">
        <w:rPr>
          <w:rFonts w:asciiTheme="minorHAnsi" w:hAnsiTheme="minorHAnsi" w:cstheme="minorHAnsi"/>
        </w:rPr>
        <w:t>Neybergh. Kelly  zal namens het gemeentebestuur zowel in het LOP Basis als in het LOP SO zetelen.</w:t>
      </w:r>
    </w:p>
    <w:p w:rsidR="0074077C" w:rsidRPr="00146758" w:rsidRDefault="0074077C" w:rsidP="00146758">
      <w:pPr>
        <w:jc w:val="both"/>
        <w:rPr>
          <w:rFonts w:asciiTheme="minorHAnsi" w:hAnsiTheme="minorHAnsi" w:cstheme="minorHAnsi"/>
        </w:rPr>
      </w:pPr>
    </w:p>
    <w:p w:rsidR="00232BB1" w:rsidRPr="00146758" w:rsidRDefault="00232BB1" w:rsidP="00146758">
      <w:pPr>
        <w:pStyle w:val="Lijstalinea"/>
        <w:numPr>
          <w:ilvl w:val="0"/>
          <w:numId w:val="7"/>
        </w:numPr>
        <w:jc w:val="both"/>
        <w:rPr>
          <w:rFonts w:asciiTheme="minorHAnsi" w:hAnsiTheme="minorHAnsi" w:cstheme="minorHAnsi"/>
        </w:rPr>
      </w:pPr>
      <w:r w:rsidRPr="00146758">
        <w:rPr>
          <w:rFonts w:asciiTheme="minorHAnsi" w:hAnsiTheme="minorHAnsi" w:cstheme="minorHAnsi"/>
        </w:rPr>
        <w:t>Een andere nieuwe medewerker binnen de dienst Samenleving van de Stad is Kochar Karapetyan Hij vervangt Omer Abdul Hameed als toeleider in diversiteit (deze functie zit in een tijdelijk statuut</w:t>
      </w:r>
      <w:r w:rsidR="00333887" w:rsidRPr="00146758">
        <w:rPr>
          <w:rFonts w:asciiTheme="minorHAnsi" w:hAnsiTheme="minorHAnsi" w:cstheme="minorHAnsi"/>
        </w:rPr>
        <w:t>; ook Petimat zal binnenkort vervangen worden</w:t>
      </w:r>
      <w:r w:rsidRPr="00146758">
        <w:rPr>
          <w:rFonts w:asciiTheme="minorHAnsi" w:hAnsiTheme="minorHAnsi" w:cstheme="minorHAnsi"/>
        </w:rPr>
        <w:t xml:space="preserve">). Kochar spreek Armeens, Russisch, Duits en Engels. De toeleider begeleidt anderstaligen </w:t>
      </w:r>
      <w:r w:rsidR="00215126" w:rsidRPr="00146758">
        <w:rPr>
          <w:rFonts w:asciiTheme="minorHAnsi" w:hAnsiTheme="minorHAnsi" w:cstheme="minorHAnsi"/>
        </w:rPr>
        <w:t xml:space="preserve">naar de diverse maatschappelijke geledingen, onder andere het onderwijs. De toeleiders kunnen in die functie altijd </w:t>
      </w:r>
      <w:r w:rsidR="00B4119A" w:rsidRPr="00146758">
        <w:rPr>
          <w:rFonts w:asciiTheme="minorHAnsi" w:hAnsiTheme="minorHAnsi" w:cstheme="minorHAnsi"/>
        </w:rPr>
        <w:t xml:space="preserve">rechtstreeks </w:t>
      </w:r>
      <w:r w:rsidR="00215126" w:rsidRPr="00146758">
        <w:rPr>
          <w:rFonts w:asciiTheme="minorHAnsi" w:hAnsiTheme="minorHAnsi" w:cstheme="minorHAnsi"/>
        </w:rPr>
        <w:t xml:space="preserve">geraadpleegd worden, </w:t>
      </w:r>
      <w:r w:rsidR="00B4119A" w:rsidRPr="00146758">
        <w:rPr>
          <w:rFonts w:asciiTheme="minorHAnsi" w:hAnsiTheme="minorHAnsi" w:cstheme="minorHAnsi"/>
        </w:rPr>
        <w:t xml:space="preserve">ook door de scholen. De toeleiders kunnen </w:t>
      </w:r>
      <w:r w:rsidR="00215126" w:rsidRPr="00146758">
        <w:rPr>
          <w:rFonts w:asciiTheme="minorHAnsi" w:hAnsiTheme="minorHAnsi" w:cstheme="minorHAnsi"/>
        </w:rPr>
        <w:t xml:space="preserve">niet gebruikt worden als tolken. </w:t>
      </w:r>
    </w:p>
    <w:p w:rsidR="00C779AA" w:rsidRPr="00146758" w:rsidRDefault="00C779AA" w:rsidP="00146758">
      <w:pPr>
        <w:jc w:val="both"/>
        <w:rPr>
          <w:rFonts w:asciiTheme="minorHAnsi" w:hAnsiTheme="minorHAnsi" w:cstheme="minorHAnsi"/>
        </w:rPr>
      </w:pPr>
    </w:p>
    <w:p w:rsidR="00C779AA" w:rsidRDefault="00C779AA" w:rsidP="007C49CB">
      <w:pPr>
        <w:jc w:val="both"/>
        <w:rPr>
          <w:rFonts w:asciiTheme="minorHAnsi" w:hAnsiTheme="minorHAnsi" w:cstheme="minorHAnsi"/>
          <w:i/>
        </w:rPr>
      </w:pPr>
      <w:r w:rsidRPr="007C49CB">
        <w:rPr>
          <w:rFonts w:asciiTheme="minorHAnsi" w:hAnsiTheme="minorHAnsi" w:cstheme="minorHAnsi"/>
          <w:i/>
        </w:rPr>
        <w:t>Thema’s</w:t>
      </w:r>
    </w:p>
    <w:p w:rsidR="007C49CB" w:rsidRPr="007C49CB" w:rsidRDefault="007C49CB" w:rsidP="007C49CB">
      <w:pPr>
        <w:jc w:val="both"/>
        <w:rPr>
          <w:rFonts w:asciiTheme="minorHAnsi" w:hAnsiTheme="minorHAnsi" w:cstheme="minorHAnsi"/>
          <w:i/>
        </w:rPr>
      </w:pPr>
    </w:p>
    <w:p w:rsidR="00C779AA" w:rsidRPr="00146758" w:rsidRDefault="003E548A" w:rsidP="00146758">
      <w:pPr>
        <w:pStyle w:val="Lijstalinea"/>
        <w:numPr>
          <w:ilvl w:val="0"/>
          <w:numId w:val="14"/>
        </w:numPr>
        <w:ind w:left="360"/>
        <w:jc w:val="both"/>
        <w:rPr>
          <w:rFonts w:asciiTheme="minorHAnsi" w:hAnsiTheme="minorHAnsi" w:cstheme="minorHAnsi"/>
        </w:rPr>
      </w:pPr>
      <w:r w:rsidRPr="00146758">
        <w:rPr>
          <w:rFonts w:asciiTheme="minorHAnsi" w:hAnsiTheme="minorHAnsi" w:cstheme="minorHAnsi"/>
        </w:rPr>
        <w:t xml:space="preserve">Het Rode Kruisproject </w:t>
      </w:r>
      <w:r w:rsidRPr="00146758">
        <w:rPr>
          <w:rFonts w:asciiTheme="minorHAnsi" w:hAnsiTheme="minorHAnsi" w:cstheme="minorHAnsi"/>
          <w:b/>
        </w:rPr>
        <w:t>huiswerkbegeleiding</w:t>
      </w:r>
      <w:r w:rsidRPr="00146758">
        <w:rPr>
          <w:rFonts w:asciiTheme="minorHAnsi" w:hAnsiTheme="minorHAnsi" w:cstheme="minorHAnsi"/>
        </w:rPr>
        <w:t xml:space="preserve"> heeft een mooie start genomen. </w:t>
      </w:r>
      <w:r w:rsidR="00C069AE" w:rsidRPr="00146758">
        <w:rPr>
          <w:rFonts w:asciiTheme="minorHAnsi" w:hAnsiTheme="minorHAnsi" w:cstheme="minorHAnsi"/>
        </w:rPr>
        <w:t xml:space="preserve">Dit project wordt gecoördineerd door het Rode Kruis in samenwerking met het gemeentebestuur. </w:t>
      </w:r>
      <w:r w:rsidRPr="00146758">
        <w:rPr>
          <w:rFonts w:asciiTheme="minorHAnsi" w:hAnsiTheme="minorHAnsi" w:cstheme="minorHAnsi"/>
        </w:rPr>
        <w:t xml:space="preserve">Op 31 augustus waren 11 kandidaat-vrijwilligers aanwezig voor een opleiding en voor kennismaking met de vijf deelnemende scholen. Er </w:t>
      </w:r>
      <w:r w:rsidR="00C069AE" w:rsidRPr="00146758">
        <w:rPr>
          <w:rFonts w:asciiTheme="minorHAnsi" w:hAnsiTheme="minorHAnsi" w:cstheme="minorHAnsi"/>
        </w:rPr>
        <w:t xml:space="preserve">zijn </w:t>
      </w:r>
      <w:r w:rsidRPr="00146758">
        <w:rPr>
          <w:rFonts w:asciiTheme="minorHAnsi" w:hAnsiTheme="minorHAnsi" w:cstheme="minorHAnsi"/>
        </w:rPr>
        <w:t>informele contacten gelegd</w:t>
      </w:r>
      <w:r w:rsidR="00182BCC" w:rsidRPr="00146758">
        <w:rPr>
          <w:rFonts w:asciiTheme="minorHAnsi" w:hAnsiTheme="minorHAnsi" w:cstheme="minorHAnsi"/>
        </w:rPr>
        <w:t xml:space="preserve"> tussen scholen en vrijwilligers</w:t>
      </w:r>
      <w:r w:rsidRPr="00146758">
        <w:rPr>
          <w:rFonts w:asciiTheme="minorHAnsi" w:hAnsiTheme="minorHAnsi" w:cstheme="minorHAnsi"/>
        </w:rPr>
        <w:t xml:space="preserve">. In de loop van de maand zal dit wellicht tot concrete engagementen leiden. </w:t>
      </w:r>
      <w:r w:rsidRPr="00424BA3">
        <w:rPr>
          <w:rFonts w:asciiTheme="minorHAnsi" w:hAnsiTheme="minorHAnsi" w:cstheme="minorHAnsi"/>
        </w:rPr>
        <w:t xml:space="preserve">Op het volgende DB (14 november) </w:t>
      </w:r>
      <w:r w:rsidR="0070225A" w:rsidRPr="00424BA3">
        <w:rPr>
          <w:rFonts w:asciiTheme="minorHAnsi" w:hAnsiTheme="minorHAnsi" w:cstheme="minorHAnsi"/>
        </w:rPr>
        <w:t>agenderen</w:t>
      </w:r>
      <w:r w:rsidR="00182BCC" w:rsidRPr="00424BA3">
        <w:rPr>
          <w:rFonts w:asciiTheme="minorHAnsi" w:hAnsiTheme="minorHAnsi" w:cstheme="minorHAnsi"/>
        </w:rPr>
        <w:t xml:space="preserve"> we een stand van zaken</w:t>
      </w:r>
      <w:r w:rsidR="00182BCC" w:rsidRPr="00146758">
        <w:rPr>
          <w:rFonts w:asciiTheme="minorHAnsi" w:hAnsiTheme="minorHAnsi" w:cstheme="minorHAnsi"/>
        </w:rPr>
        <w:t xml:space="preserve">. </w:t>
      </w:r>
    </w:p>
    <w:p w:rsidR="00182BCC" w:rsidRPr="00146758" w:rsidRDefault="00C779AA" w:rsidP="00146758">
      <w:pPr>
        <w:ind w:left="360"/>
        <w:jc w:val="both"/>
        <w:rPr>
          <w:rFonts w:asciiTheme="minorHAnsi" w:hAnsiTheme="minorHAnsi" w:cstheme="minorHAnsi"/>
        </w:rPr>
      </w:pPr>
      <w:r w:rsidRPr="00146758">
        <w:rPr>
          <w:rFonts w:asciiTheme="minorHAnsi" w:hAnsiTheme="minorHAnsi" w:cstheme="minorHAnsi"/>
        </w:rPr>
        <w:t xml:space="preserve">Het is de bedoeling dat binnen dit project de ervaringen regelmatig uitgewisseld worden. </w:t>
      </w:r>
      <w:r w:rsidR="00F94EA6" w:rsidRPr="00146758">
        <w:rPr>
          <w:rFonts w:asciiTheme="minorHAnsi" w:hAnsiTheme="minorHAnsi" w:cstheme="minorHAnsi"/>
        </w:rPr>
        <w:t>Ook de vrijwilligers zullen af en toe samengebracht worden, zodat ze zich gesteund en gewaardeerd weten.</w:t>
      </w:r>
    </w:p>
    <w:p w:rsidR="00C779AA" w:rsidRPr="00146758" w:rsidRDefault="00C779AA" w:rsidP="00146758">
      <w:pPr>
        <w:jc w:val="both"/>
        <w:rPr>
          <w:rFonts w:asciiTheme="minorHAnsi" w:hAnsiTheme="minorHAnsi" w:cstheme="minorHAnsi"/>
        </w:rPr>
      </w:pPr>
    </w:p>
    <w:p w:rsidR="00C779AA" w:rsidRPr="00146758" w:rsidRDefault="00C779AA" w:rsidP="00146758">
      <w:pPr>
        <w:pStyle w:val="Lijstalinea"/>
        <w:numPr>
          <w:ilvl w:val="0"/>
          <w:numId w:val="14"/>
        </w:numPr>
        <w:ind w:left="360"/>
        <w:jc w:val="both"/>
        <w:rPr>
          <w:rFonts w:asciiTheme="minorHAnsi" w:hAnsiTheme="minorHAnsi" w:cstheme="minorHAnsi"/>
        </w:rPr>
      </w:pPr>
      <w:r w:rsidRPr="00146758">
        <w:rPr>
          <w:rFonts w:asciiTheme="minorHAnsi" w:hAnsiTheme="minorHAnsi" w:cstheme="minorHAnsi"/>
        </w:rPr>
        <w:t xml:space="preserve">De Dienst Sociale Planning van Provincie Oost-Vlaanderen werkt aan een brede </w:t>
      </w:r>
      <w:r w:rsidRPr="00146758">
        <w:rPr>
          <w:rFonts w:asciiTheme="minorHAnsi" w:hAnsiTheme="minorHAnsi" w:cstheme="minorHAnsi"/>
          <w:b/>
        </w:rPr>
        <w:t>omgevingsanalyse</w:t>
      </w:r>
      <w:r w:rsidRPr="00146758">
        <w:rPr>
          <w:rFonts w:asciiTheme="minorHAnsi" w:hAnsiTheme="minorHAnsi" w:cstheme="minorHAnsi"/>
        </w:rPr>
        <w:t xml:space="preserve"> voor basis- én secundair onderwijs Geraardsbergen. ‘Breed’ betekent hier dat ook de (demografische, sociale, economische) lokale context mee in kaart gebracht wordt. </w:t>
      </w:r>
      <w:r w:rsidRPr="00424BA3">
        <w:rPr>
          <w:rFonts w:asciiTheme="minorHAnsi" w:hAnsiTheme="minorHAnsi" w:cstheme="minorHAnsi"/>
        </w:rPr>
        <w:t>We voorzien momenteel de AV van 27 januari 2015 als presentatiemoment</w:t>
      </w:r>
      <w:r w:rsidRPr="00146758">
        <w:rPr>
          <w:rFonts w:asciiTheme="minorHAnsi" w:hAnsiTheme="minorHAnsi" w:cstheme="minorHAnsi"/>
        </w:rPr>
        <w:t>.</w:t>
      </w:r>
    </w:p>
    <w:p w:rsidR="00C779AA" w:rsidRPr="00146758" w:rsidRDefault="00C779AA" w:rsidP="00146758">
      <w:pPr>
        <w:jc w:val="both"/>
        <w:rPr>
          <w:rFonts w:asciiTheme="minorHAnsi" w:hAnsiTheme="minorHAnsi" w:cstheme="minorHAnsi"/>
        </w:rPr>
      </w:pPr>
    </w:p>
    <w:p w:rsidR="00C779AA" w:rsidRPr="00146758" w:rsidRDefault="00F94EA6" w:rsidP="00146758">
      <w:pPr>
        <w:pStyle w:val="Lijstalinea"/>
        <w:numPr>
          <w:ilvl w:val="0"/>
          <w:numId w:val="14"/>
        </w:numPr>
        <w:ind w:left="360"/>
        <w:jc w:val="both"/>
        <w:rPr>
          <w:rFonts w:asciiTheme="minorHAnsi" w:hAnsiTheme="minorHAnsi" w:cstheme="minorHAnsi"/>
        </w:rPr>
      </w:pPr>
      <w:r w:rsidRPr="00146758">
        <w:rPr>
          <w:rFonts w:asciiTheme="minorHAnsi" w:hAnsiTheme="minorHAnsi" w:cstheme="minorHAnsi"/>
        </w:rPr>
        <w:t xml:space="preserve">Na 5 zeer actieve jaren zal de werking </w:t>
      </w:r>
      <w:r w:rsidRPr="00146758">
        <w:rPr>
          <w:rFonts w:asciiTheme="minorHAnsi" w:hAnsiTheme="minorHAnsi" w:cstheme="minorHAnsi"/>
          <w:b/>
        </w:rPr>
        <w:t>kleuterparticipatie</w:t>
      </w:r>
      <w:r w:rsidRPr="00146758">
        <w:rPr>
          <w:rFonts w:asciiTheme="minorHAnsi" w:hAnsiTheme="minorHAnsi" w:cstheme="minorHAnsi"/>
        </w:rPr>
        <w:t xml:space="preserve"> dit schooljaar op standby gezet worden. Een actuele zorg van de kleuterscholen is (on)zindelijkheid van de kleuters. Dit is echter niet meteen LOP-materie. Misschien kan samengewerkt worden met het OCMW binnen het kader van het project </w:t>
      </w:r>
      <w:r w:rsidRPr="00146758">
        <w:rPr>
          <w:rFonts w:asciiTheme="minorHAnsi" w:hAnsiTheme="minorHAnsi" w:cstheme="minorHAnsi"/>
          <w:i/>
        </w:rPr>
        <w:t>Gelijk aan de Start</w:t>
      </w:r>
      <w:r w:rsidRPr="00146758">
        <w:rPr>
          <w:rFonts w:asciiTheme="minorHAnsi" w:hAnsiTheme="minorHAnsi" w:cstheme="minorHAnsi"/>
        </w:rPr>
        <w:t>.</w:t>
      </w:r>
    </w:p>
    <w:p w:rsidR="007C49CB" w:rsidRPr="00146758" w:rsidRDefault="007C49CB" w:rsidP="00146758">
      <w:pPr>
        <w:jc w:val="both"/>
        <w:rPr>
          <w:rFonts w:asciiTheme="minorHAnsi" w:hAnsiTheme="minorHAnsi" w:cstheme="minorHAnsi"/>
        </w:rPr>
      </w:pPr>
    </w:p>
    <w:p w:rsidR="007C49CB" w:rsidRPr="00146758" w:rsidRDefault="007C49CB" w:rsidP="00146758">
      <w:pPr>
        <w:pStyle w:val="Lijstalinea"/>
        <w:numPr>
          <w:ilvl w:val="0"/>
          <w:numId w:val="14"/>
        </w:numPr>
        <w:ind w:left="360"/>
        <w:jc w:val="both"/>
        <w:rPr>
          <w:rFonts w:asciiTheme="minorHAnsi" w:hAnsiTheme="minorHAnsi" w:cstheme="minorHAnsi"/>
        </w:rPr>
      </w:pPr>
      <w:r w:rsidRPr="00146758">
        <w:rPr>
          <w:rFonts w:asciiTheme="minorHAnsi" w:hAnsiTheme="minorHAnsi" w:cstheme="minorHAnsi"/>
        </w:rPr>
        <w:t>Wat dit schooljaar wél van start gaat in een aantal kleu</w:t>
      </w:r>
      <w:r w:rsidR="00AC615A" w:rsidRPr="00146758">
        <w:rPr>
          <w:rFonts w:asciiTheme="minorHAnsi" w:hAnsiTheme="minorHAnsi" w:cstheme="minorHAnsi"/>
        </w:rPr>
        <w:t xml:space="preserve">terscholen is </w:t>
      </w:r>
      <w:r w:rsidR="00AC615A" w:rsidRPr="00146758">
        <w:rPr>
          <w:rFonts w:asciiTheme="minorHAnsi" w:hAnsiTheme="minorHAnsi" w:cstheme="minorHAnsi"/>
          <w:i/>
        </w:rPr>
        <w:t>Kukeleku</w:t>
      </w:r>
      <w:r w:rsidR="00AC615A" w:rsidRPr="00146758">
        <w:rPr>
          <w:rFonts w:asciiTheme="minorHAnsi" w:hAnsiTheme="minorHAnsi" w:cstheme="minorHAnsi"/>
        </w:rPr>
        <w:t xml:space="preserve">, het innovatieve project van Veerle Jacobs voor beeldende </w:t>
      </w:r>
      <w:r w:rsidR="00AC615A" w:rsidRPr="00146758">
        <w:rPr>
          <w:rFonts w:asciiTheme="minorHAnsi" w:hAnsiTheme="minorHAnsi" w:cstheme="minorHAnsi"/>
          <w:b/>
        </w:rPr>
        <w:t>kunsteducatie</w:t>
      </w:r>
      <w:r w:rsidR="00AC615A" w:rsidRPr="00146758">
        <w:rPr>
          <w:rFonts w:asciiTheme="minorHAnsi" w:hAnsiTheme="minorHAnsi" w:cstheme="minorHAnsi"/>
        </w:rPr>
        <w:t xml:space="preserve"> met (kansarme) kleuters. In bijlage 1 bij dit verslag: het overzicht van de deelnemende scholen, data en contactpersonen. </w:t>
      </w:r>
    </w:p>
    <w:p w:rsidR="003E548A" w:rsidRPr="00146758" w:rsidRDefault="003E548A" w:rsidP="00146758">
      <w:pPr>
        <w:jc w:val="both"/>
        <w:rPr>
          <w:rFonts w:asciiTheme="minorHAnsi" w:hAnsiTheme="minorHAnsi" w:cstheme="minorHAnsi"/>
        </w:rPr>
      </w:pPr>
    </w:p>
    <w:p w:rsidR="00D160FC" w:rsidRPr="00146758" w:rsidRDefault="00AC615A" w:rsidP="00146758">
      <w:pPr>
        <w:pStyle w:val="Lijstalinea"/>
        <w:numPr>
          <w:ilvl w:val="0"/>
          <w:numId w:val="14"/>
        </w:numPr>
        <w:ind w:left="360"/>
        <w:jc w:val="both"/>
        <w:rPr>
          <w:rFonts w:asciiTheme="minorHAnsi" w:hAnsiTheme="minorHAnsi" w:cstheme="minorHAnsi"/>
        </w:rPr>
      </w:pPr>
      <w:r w:rsidRPr="00146758">
        <w:rPr>
          <w:rFonts w:asciiTheme="minorHAnsi" w:hAnsiTheme="minorHAnsi" w:cstheme="minorHAnsi"/>
        </w:rPr>
        <w:t xml:space="preserve">In verband met het </w:t>
      </w:r>
      <w:r w:rsidRPr="00146758">
        <w:rPr>
          <w:rFonts w:asciiTheme="minorHAnsi" w:hAnsiTheme="minorHAnsi" w:cstheme="minorHAnsi"/>
          <w:b/>
        </w:rPr>
        <w:t>inschrijvingsbeleid</w:t>
      </w:r>
      <w:r w:rsidRPr="00146758">
        <w:rPr>
          <w:rFonts w:asciiTheme="minorHAnsi" w:hAnsiTheme="minorHAnsi" w:cstheme="minorHAnsi"/>
        </w:rPr>
        <w:t xml:space="preserve"> is er een misverstand gerezen m.b.t. de vraag vanuit de scholen </w:t>
      </w:r>
      <w:r w:rsidR="00102EC5" w:rsidRPr="00146758">
        <w:rPr>
          <w:rFonts w:asciiTheme="minorHAnsi" w:hAnsiTheme="minorHAnsi" w:cstheme="minorHAnsi"/>
        </w:rPr>
        <w:t xml:space="preserve">(gezamenlijk en via het LOP) </w:t>
      </w:r>
      <w:r w:rsidRPr="00146758">
        <w:rPr>
          <w:rFonts w:asciiTheme="minorHAnsi" w:hAnsiTheme="minorHAnsi" w:cstheme="minorHAnsi"/>
        </w:rPr>
        <w:t>aan het gemeentebestuur om de namenlijst van instappe</w:t>
      </w:r>
      <w:r w:rsidR="00102EC5" w:rsidRPr="00146758">
        <w:rPr>
          <w:rFonts w:asciiTheme="minorHAnsi" w:hAnsiTheme="minorHAnsi" w:cstheme="minorHAnsi"/>
        </w:rPr>
        <w:t xml:space="preserve">nde kleuters te kunnen bekomen. Deze vraag is vanuit het LOP vertrokken, maar wel met het oog op </w:t>
      </w:r>
      <w:r w:rsidR="00102EC5" w:rsidRPr="00146758">
        <w:rPr>
          <w:rFonts w:asciiTheme="minorHAnsi" w:hAnsiTheme="minorHAnsi" w:cstheme="minorHAnsi"/>
          <w:u w:val="single"/>
        </w:rPr>
        <w:t>volgend</w:t>
      </w:r>
      <w:r w:rsidR="00102EC5" w:rsidRPr="00146758">
        <w:rPr>
          <w:rFonts w:asciiTheme="minorHAnsi" w:hAnsiTheme="minorHAnsi" w:cstheme="minorHAnsi"/>
        </w:rPr>
        <w:t xml:space="preserve"> schooljaar, dus voor geboortejaar 2013, conform het inschrijvingsdecreet. De vraag blijkt echter te zijn om de namen </w:t>
      </w:r>
      <w:r w:rsidR="00102EC5" w:rsidRPr="00146758">
        <w:rPr>
          <w:rFonts w:asciiTheme="minorHAnsi" w:hAnsiTheme="minorHAnsi" w:cstheme="minorHAnsi"/>
        </w:rPr>
        <w:lastRenderedPageBreak/>
        <w:t xml:space="preserve">te bekomen van de kinderen die instappen in het </w:t>
      </w:r>
      <w:r w:rsidR="00102EC5" w:rsidRPr="00146758">
        <w:rPr>
          <w:rFonts w:asciiTheme="minorHAnsi" w:hAnsiTheme="minorHAnsi" w:cstheme="minorHAnsi"/>
          <w:u w:val="single"/>
        </w:rPr>
        <w:t>huidige</w:t>
      </w:r>
      <w:r w:rsidR="00102EC5" w:rsidRPr="00146758">
        <w:rPr>
          <w:rFonts w:asciiTheme="minorHAnsi" w:hAnsiTheme="minorHAnsi" w:cstheme="minorHAnsi"/>
        </w:rPr>
        <w:t xml:space="preserve"> schooljaar, om vóór elke instapdatum het betrokken contingent aan te kunnen schrijven, met telkens opgave van de gegevens van alle scholen alsook eventuele opendeurdagen, info- of kijkmomenten. Aangezien er in Geraardsbergen hoegenaamd geen schaarste is op het gebied van schoolcapaciteit, zijn er naar verluid weinig mensen die inschrijven in het voorgaande schooljaar, maar verlopen de inschrijvingen grotendeels nog zoals </w:t>
      </w:r>
      <w:r w:rsidR="0074077C" w:rsidRPr="00146758">
        <w:rPr>
          <w:rFonts w:asciiTheme="minorHAnsi" w:hAnsiTheme="minorHAnsi" w:cstheme="minorHAnsi"/>
        </w:rPr>
        <w:t>vroeger: instappen en inschrijven op hetzelfde moment.</w:t>
      </w:r>
    </w:p>
    <w:p w:rsidR="0074077C" w:rsidRPr="00146758" w:rsidRDefault="0074077C" w:rsidP="00146758">
      <w:pPr>
        <w:ind w:left="360"/>
        <w:jc w:val="both"/>
        <w:rPr>
          <w:rFonts w:asciiTheme="minorHAnsi" w:hAnsiTheme="minorHAnsi" w:cstheme="minorHAnsi"/>
        </w:rPr>
      </w:pPr>
      <w:r w:rsidRPr="00146758">
        <w:rPr>
          <w:rFonts w:asciiTheme="minorHAnsi" w:hAnsiTheme="minorHAnsi" w:cstheme="minorHAnsi"/>
        </w:rPr>
        <w:t xml:space="preserve">In die optiek is het LOP minder aangewezen als  tusseninstantie en kan het initiatief, desgewenst, beter door het gemeentebestuur zelf gedragen worden, bv. in het kader van de promotie van het eigen onderwijs. </w:t>
      </w:r>
      <w:r w:rsidRPr="00424BA3">
        <w:rPr>
          <w:rFonts w:asciiTheme="minorHAnsi" w:hAnsiTheme="minorHAnsi" w:cstheme="minorHAnsi"/>
        </w:rPr>
        <w:t>Geert, Sabine en Kelly zullen namens alle basisscholen in Geraardsbergen een ontwerp van brief maken</w:t>
      </w:r>
      <w:r w:rsidRPr="00146758">
        <w:rPr>
          <w:rFonts w:asciiTheme="minorHAnsi" w:hAnsiTheme="minorHAnsi" w:cstheme="minorHAnsi"/>
        </w:rPr>
        <w:t xml:space="preserve">. </w:t>
      </w:r>
    </w:p>
    <w:p w:rsidR="00D160FC" w:rsidRPr="007C49CB" w:rsidRDefault="00D160FC" w:rsidP="007C49CB">
      <w:pPr>
        <w:jc w:val="both"/>
        <w:rPr>
          <w:rFonts w:asciiTheme="minorHAnsi" w:hAnsiTheme="minorHAnsi" w:cstheme="minorHAnsi"/>
        </w:rPr>
      </w:pPr>
    </w:p>
    <w:p w:rsidR="00561A54" w:rsidRPr="007C49CB" w:rsidRDefault="00561A54" w:rsidP="007C49CB">
      <w:pPr>
        <w:jc w:val="both"/>
        <w:rPr>
          <w:rFonts w:asciiTheme="minorHAnsi" w:hAnsiTheme="minorHAnsi" w:cstheme="minorHAnsi"/>
        </w:rPr>
      </w:pPr>
    </w:p>
    <w:p w:rsidR="0074077C" w:rsidRPr="007C49CB" w:rsidRDefault="0074077C" w:rsidP="0074077C">
      <w:pPr>
        <w:pStyle w:val="Lijstalinea"/>
        <w:numPr>
          <w:ilvl w:val="0"/>
          <w:numId w:val="8"/>
        </w:numPr>
        <w:shd w:val="clear" w:color="auto" w:fill="F2F2F2" w:themeFill="background1" w:themeFillShade="F2"/>
        <w:contextualSpacing w:val="0"/>
        <w:jc w:val="both"/>
        <w:rPr>
          <w:rFonts w:asciiTheme="minorHAnsi" w:eastAsia="Times New Roman" w:hAnsiTheme="minorHAnsi" w:cstheme="minorHAnsi"/>
          <w:bCs/>
        </w:rPr>
      </w:pPr>
      <w:r w:rsidRPr="007C49CB">
        <w:rPr>
          <w:rFonts w:asciiTheme="minorHAnsi" w:eastAsia="Times New Roman" w:hAnsiTheme="minorHAnsi" w:cstheme="minorHAnsi"/>
          <w:bCs/>
        </w:rPr>
        <w:t>Nabespreking rondetafels van de AV 3 juni 2014</w:t>
      </w:r>
    </w:p>
    <w:p w:rsidR="00ED6EA6" w:rsidRDefault="00ED6EA6" w:rsidP="007C49CB">
      <w:pPr>
        <w:jc w:val="both"/>
        <w:rPr>
          <w:rFonts w:asciiTheme="minorHAnsi" w:hAnsiTheme="minorHAnsi" w:cstheme="minorHAnsi"/>
        </w:rPr>
      </w:pPr>
    </w:p>
    <w:p w:rsidR="0070225A" w:rsidRDefault="0070225A" w:rsidP="007C49CB">
      <w:pPr>
        <w:jc w:val="both"/>
        <w:rPr>
          <w:rFonts w:asciiTheme="minorHAnsi" w:hAnsiTheme="minorHAnsi" w:cstheme="minorHAnsi"/>
        </w:rPr>
      </w:pPr>
      <w:r>
        <w:rPr>
          <w:rFonts w:asciiTheme="minorHAnsi" w:hAnsiTheme="minorHAnsi" w:cstheme="minorHAnsi"/>
        </w:rPr>
        <w:t xml:space="preserve">De rondetafels van de AV van 3 juni zijn hebben veel opgeleverd. De uitdaging zal zijn om op een haalbare en efficiënte manier aan de meest urgente noden tegemoet te komen. Vandaag zijn weliswaar een aantal essentiële partners afwezig (Odice, OCMW); daarom beschouwen we dit als (slechts) een eerste, voorzichtige reflectie. </w:t>
      </w:r>
    </w:p>
    <w:p w:rsidR="0070225A" w:rsidRDefault="0070225A" w:rsidP="007C49CB">
      <w:pPr>
        <w:jc w:val="both"/>
        <w:rPr>
          <w:rFonts w:asciiTheme="minorHAnsi" w:hAnsiTheme="minorHAnsi" w:cstheme="minorHAnsi"/>
        </w:rPr>
      </w:pPr>
    </w:p>
    <w:p w:rsidR="006C3DF0" w:rsidRPr="006C3DF0" w:rsidRDefault="006C3DF0" w:rsidP="007C49CB">
      <w:pPr>
        <w:jc w:val="both"/>
        <w:rPr>
          <w:rFonts w:asciiTheme="minorHAnsi" w:hAnsiTheme="minorHAnsi" w:cstheme="minorHAnsi"/>
          <w:i/>
        </w:rPr>
      </w:pPr>
      <w:r>
        <w:rPr>
          <w:rFonts w:asciiTheme="minorHAnsi" w:hAnsiTheme="minorHAnsi" w:cstheme="minorHAnsi"/>
          <w:i/>
        </w:rPr>
        <w:t>Algemeen</w:t>
      </w:r>
    </w:p>
    <w:p w:rsidR="006C3DF0" w:rsidRDefault="006C3DF0" w:rsidP="007C49CB">
      <w:pPr>
        <w:jc w:val="both"/>
        <w:rPr>
          <w:rFonts w:asciiTheme="minorHAnsi" w:hAnsiTheme="minorHAnsi" w:cstheme="minorHAnsi"/>
        </w:rPr>
      </w:pPr>
    </w:p>
    <w:p w:rsidR="00146758" w:rsidRPr="006C3DF0" w:rsidRDefault="00146758" w:rsidP="006C3DF0">
      <w:pPr>
        <w:jc w:val="both"/>
        <w:rPr>
          <w:rFonts w:asciiTheme="minorHAnsi" w:hAnsiTheme="minorHAnsi" w:cstheme="minorHAnsi"/>
        </w:rPr>
      </w:pPr>
      <w:r w:rsidRPr="006C3DF0">
        <w:rPr>
          <w:rFonts w:asciiTheme="minorHAnsi" w:hAnsiTheme="minorHAnsi" w:cstheme="minorHAnsi"/>
        </w:rPr>
        <w:t>Er blijkt niet altijd zicht te zijn op wat er wèl al bestaat binnen de gemeentelijke diensten (bv. de bibliotheekwerking). Daarom zal het gemeentebestuur, bij wijze van eerste stap, een duidelijke overzicht publiceren.</w:t>
      </w:r>
    </w:p>
    <w:p w:rsidR="0074077C" w:rsidRDefault="00146758" w:rsidP="006C3DF0">
      <w:pPr>
        <w:jc w:val="both"/>
        <w:rPr>
          <w:rFonts w:asciiTheme="minorHAnsi" w:hAnsiTheme="minorHAnsi" w:cstheme="minorHAnsi"/>
        </w:rPr>
      </w:pPr>
      <w:r>
        <w:rPr>
          <w:rFonts w:asciiTheme="minorHAnsi" w:hAnsiTheme="minorHAnsi" w:cstheme="minorHAnsi"/>
        </w:rPr>
        <w:t>Daarnaast zijn vanuit de gemeente een aantal zaken gepland voor de nabije toekomst. Naast wijkcentrum De Poort komt een spelotheek komen voor onthaalouders. Op iets langere termijn komt er een Huis van het Kind, met samenbrenging van alle relevante diensten</w:t>
      </w:r>
      <w:r w:rsidR="006C3DF0">
        <w:rPr>
          <w:rFonts w:asciiTheme="minorHAnsi" w:hAnsiTheme="minorHAnsi" w:cstheme="minorHAnsi"/>
        </w:rPr>
        <w:t xml:space="preserve">. Vanuit het onderwijs (LOP) kan hier mee over nagedacht worden. </w:t>
      </w:r>
    </w:p>
    <w:p w:rsidR="006C3DF0" w:rsidRDefault="006C3DF0" w:rsidP="006C3DF0">
      <w:pPr>
        <w:jc w:val="both"/>
        <w:rPr>
          <w:rFonts w:asciiTheme="minorHAnsi" w:hAnsiTheme="minorHAnsi" w:cstheme="minorHAnsi"/>
        </w:rPr>
      </w:pPr>
      <w:r>
        <w:rPr>
          <w:rFonts w:asciiTheme="minorHAnsi" w:hAnsiTheme="minorHAnsi" w:cstheme="minorHAnsi"/>
        </w:rPr>
        <w:t>Uit de gesprekstafels blijkt inderdaad vaak nood aan een ‘centraal punt’ in Geraardsbergen. Bv. een speloteek voor ouders en kinderen, taalmaterialen voor leerkrachten…</w:t>
      </w:r>
    </w:p>
    <w:p w:rsidR="006C3DF0" w:rsidRDefault="006C3DF0" w:rsidP="00146758">
      <w:pPr>
        <w:ind w:left="360"/>
        <w:jc w:val="both"/>
        <w:rPr>
          <w:rFonts w:asciiTheme="minorHAnsi" w:hAnsiTheme="minorHAnsi" w:cstheme="minorHAnsi"/>
        </w:rPr>
      </w:pPr>
    </w:p>
    <w:p w:rsidR="006C3DF0" w:rsidRDefault="006C3DF0" w:rsidP="006C3DF0">
      <w:pPr>
        <w:jc w:val="both"/>
        <w:rPr>
          <w:rFonts w:asciiTheme="minorHAnsi" w:hAnsiTheme="minorHAnsi" w:cstheme="minorHAnsi"/>
          <w:i/>
        </w:rPr>
      </w:pPr>
      <w:r>
        <w:rPr>
          <w:rFonts w:asciiTheme="minorHAnsi" w:hAnsiTheme="minorHAnsi" w:cstheme="minorHAnsi"/>
          <w:i/>
        </w:rPr>
        <w:t>Samenwerken met ouders</w:t>
      </w:r>
    </w:p>
    <w:p w:rsidR="006C3DF0" w:rsidRDefault="006C3DF0" w:rsidP="006C3DF0">
      <w:pPr>
        <w:jc w:val="both"/>
        <w:rPr>
          <w:rFonts w:asciiTheme="minorHAnsi" w:hAnsiTheme="minorHAnsi" w:cstheme="minorHAnsi"/>
          <w:i/>
        </w:rPr>
      </w:pPr>
    </w:p>
    <w:p w:rsidR="006C3DF0" w:rsidRDefault="006C3DF0" w:rsidP="006C3DF0">
      <w:pPr>
        <w:jc w:val="both"/>
        <w:rPr>
          <w:rFonts w:asciiTheme="minorHAnsi" w:hAnsiTheme="minorHAnsi" w:cstheme="minorHAnsi"/>
        </w:rPr>
      </w:pPr>
      <w:r>
        <w:rPr>
          <w:rFonts w:asciiTheme="minorHAnsi" w:hAnsiTheme="minorHAnsi" w:cstheme="minorHAnsi"/>
        </w:rPr>
        <w:t xml:space="preserve">De uitdaging lijkt hier te zijn om de nog vaak voorkomende kloof  tussen school en ouders te overbruggen. </w:t>
      </w:r>
      <w:r w:rsidR="00152B84">
        <w:rPr>
          <w:rFonts w:asciiTheme="minorHAnsi" w:hAnsiTheme="minorHAnsi" w:cstheme="minorHAnsi"/>
        </w:rPr>
        <w:t xml:space="preserve">De kloof kan vele oorzaken hebben (armoede, taal, cultuur, mobiliteit…) maar hoe dan ook moet de school het vertrouwen en de interesse van de ouder kunnen wekken. </w:t>
      </w:r>
    </w:p>
    <w:p w:rsidR="00152B84" w:rsidRDefault="00152B84" w:rsidP="006C3DF0">
      <w:pPr>
        <w:jc w:val="both"/>
        <w:rPr>
          <w:rFonts w:asciiTheme="minorHAnsi" w:hAnsiTheme="minorHAnsi" w:cstheme="minorHAnsi"/>
        </w:rPr>
      </w:pPr>
      <w:r>
        <w:rPr>
          <w:rFonts w:asciiTheme="minorHAnsi" w:hAnsiTheme="minorHAnsi" w:cstheme="minorHAnsi"/>
        </w:rPr>
        <w:t xml:space="preserve">Hoe kan dit? Zelf het contact zoeken via huisbezoeken, al dan niet met brugfiguren, is zeer arbeids- en tijdsintensief. De zorgcoördinatoren zijn nu al overbevraagd.  </w:t>
      </w:r>
    </w:p>
    <w:p w:rsidR="00152B84" w:rsidRPr="00870B85" w:rsidRDefault="00152B84" w:rsidP="006C3DF0">
      <w:pPr>
        <w:jc w:val="both"/>
        <w:rPr>
          <w:rFonts w:asciiTheme="minorHAnsi" w:hAnsiTheme="minorHAnsi" w:cstheme="minorHAnsi"/>
        </w:rPr>
      </w:pPr>
      <w:r w:rsidRPr="00870B85">
        <w:rPr>
          <w:rFonts w:asciiTheme="minorHAnsi" w:hAnsiTheme="minorHAnsi" w:cstheme="minorHAnsi"/>
        </w:rPr>
        <w:t>Isabelle kent een praktijkvoorbeel</w:t>
      </w:r>
      <w:r w:rsidR="003C459A" w:rsidRPr="00870B85">
        <w:rPr>
          <w:rFonts w:asciiTheme="minorHAnsi" w:hAnsiTheme="minorHAnsi" w:cstheme="minorHAnsi"/>
        </w:rPr>
        <w:t>d van</w:t>
      </w:r>
      <w:r w:rsidR="00870B85">
        <w:rPr>
          <w:rFonts w:asciiTheme="minorHAnsi" w:hAnsiTheme="minorHAnsi" w:cstheme="minorHAnsi"/>
        </w:rPr>
        <w:t xml:space="preserve"> een school in Kortrijk (Sint-Jozef) met een goed uitgebouwde ouderwerking (zie powerpoint in bijlage 2). </w:t>
      </w:r>
    </w:p>
    <w:p w:rsidR="003C459A" w:rsidRDefault="003C459A" w:rsidP="006C3DF0">
      <w:pPr>
        <w:jc w:val="both"/>
        <w:rPr>
          <w:rFonts w:asciiTheme="minorHAnsi" w:hAnsiTheme="minorHAnsi" w:cstheme="minorHAnsi"/>
          <w:color w:val="FF0000"/>
        </w:rPr>
      </w:pPr>
    </w:p>
    <w:p w:rsidR="003C459A" w:rsidRPr="003C459A" w:rsidRDefault="003C459A" w:rsidP="006C3DF0">
      <w:pPr>
        <w:jc w:val="both"/>
        <w:rPr>
          <w:rFonts w:asciiTheme="minorHAnsi" w:hAnsiTheme="minorHAnsi" w:cstheme="minorHAnsi"/>
          <w:i/>
        </w:rPr>
      </w:pPr>
      <w:r w:rsidRPr="003C459A">
        <w:rPr>
          <w:rFonts w:asciiTheme="minorHAnsi" w:hAnsiTheme="minorHAnsi" w:cstheme="minorHAnsi"/>
          <w:i/>
        </w:rPr>
        <w:t>Taal</w:t>
      </w:r>
    </w:p>
    <w:p w:rsidR="003C459A" w:rsidRPr="003C459A" w:rsidRDefault="003C459A" w:rsidP="006C3DF0">
      <w:pPr>
        <w:jc w:val="both"/>
        <w:rPr>
          <w:rFonts w:asciiTheme="minorHAnsi" w:hAnsiTheme="minorHAnsi" w:cstheme="minorHAnsi"/>
          <w:color w:val="FF0000"/>
        </w:rPr>
      </w:pPr>
    </w:p>
    <w:p w:rsidR="00E817E2" w:rsidRDefault="00E817E2" w:rsidP="006C3DF0">
      <w:pPr>
        <w:jc w:val="both"/>
        <w:rPr>
          <w:rFonts w:asciiTheme="minorHAnsi" w:hAnsiTheme="minorHAnsi" w:cstheme="minorHAnsi"/>
        </w:rPr>
      </w:pPr>
      <w:r>
        <w:rPr>
          <w:rFonts w:asciiTheme="minorHAnsi" w:hAnsiTheme="minorHAnsi" w:cstheme="minorHAnsi"/>
        </w:rPr>
        <w:t>Het gemeentebestuur organiseert geen taalspeelbaden meer. Dit werkte nogal artificieel en feitelijk op basis van segregatie. Nu kiest de stad ervoor om deze werking te integreren in de speelpleinwerking. Alle kinderen spelen (en spreken) samen, en de monitoren zorgen voor voldoende taalstimulansen.</w:t>
      </w:r>
    </w:p>
    <w:p w:rsidR="003C459A" w:rsidRDefault="00696F9B" w:rsidP="006C3DF0">
      <w:pPr>
        <w:jc w:val="both"/>
        <w:rPr>
          <w:rFonts w:asciiTheme="minorHAnsi" w:hAnsiTheme="minorHAnsi" w:cstheme="minorHAnsi"/>
        </w:rPr>
      </w:pPr>
      <w:r>
        <w:rPr>
          <w:rFonts w:asciiTheme="minorHAnsi" w:hAnsiTheme="minorHAnsi" w:cstheme="minorHAnsi"/>
        </w:rPr>
        <w:t xml:space="preserve">Voorlopig heerst nog veel onzekerheid over de nieuwe taalbeleidsmaatregelen: wat na de taaltoets? </w:t>
      </w:r>
      <w:r w:rsidRPr="00696F9B">
        <w:rPr>
          <w:rFonts w:asciiTheme="minorHAnsi" w:hAnsiTheme="minorHAnsi" w:cstheme="minorHAnsi"/>
        </w:rPr>
        <w:t xml:space="preserve">In de komende weken </w:t>
      </w:r>
      <w:r>
        <w:rPr>
          <w:rFonts w:asciiTheme="minorHAnsi" w:hAnsiTheme="minorHAnsi" w:cstheme="minorHAnsi"/>
        </w:rPr>
        <w:t xml:space="preserve">krijgen de scholen via de pedagogische begeleidingsdiensten wellicht meer duiding. Bovendien is taalbeleid een prioritair nascholingsthema. Maar als niet alle (lokale) vragen een antwoord </w:t>
      </w:r>
      <w:r>
        <w:rPr>
          <w:rFonts w:asciiTheme="minorHAnsi" w:hAnsiTheme="minorHAnsi" w:cstheme="minorHAnsi"/>
        </w:rPr>
        <w:lastRenderedPageBreak/>
        <w:t xml:space="preserve">hebben gekregen, kan het LOP eventueel een forum zijn om hierrond ervaringen, tips, materialen enz. uit te wisselen en extra expertise in te roepen. </w:t>
      </w:r>
    </w:p>
    <w:p w:rsidR="00E817E2" w:rsidRDefault="00E817E2" w:rsidP="006C3DF0">
      <w:pPr>
        <w:jc w:val="both"/>
        <w:rPr>
          <w:rFonts w:asciiTheme="minorHAnsi" w:hAnsiTheme="minorHAnsi" w:cstheme="minorHAnsi"/>
        </w:rPr>
      </w:pPr>
    </w:p>
    <w:p w:rsidR="00E817E2" w:rsidRDefault="00E817E2" w:rsidP="006C3DF0">
      <w:pPr>
        <w:jc w:val="both"/>
        <w:rPr>
          <w:rFonts w:asciiTheme="minorHAnsi" w:hAnsiTheme="minorHAnsi" w:cstheme="minorHAnsi"/>
          <w:i/>
        </w:rPr>
      </w:pPr>
      <w:r w:rsidRPr="00E817E2">
        <w:rPr>
          <w:rFonts w:asciiTheme="minorHAnsi" w:hAnsiTheme="minorHAnsi" w:cstheme="minorHAnsi"/>
          <w:i/>
        </w:rPr>
        <w:t>Kansarmoede</w:t>
      </w:r>
    </w:p>
    <w:p w:rsidR="00B24FAD" w:rsidRDefault="00B24FAD" w:rsidP="006C3DF0">
      <w:pPr>
        <w:jc w:val="both"/>
        <w:rPr>
          <w:rFonts w:asciiTheme="minorHAnsi" w:hAnsiTheme="minorHAnsi" w:cstheme="minorHAnsi"/>
          <w:i/>
        </w:rPr>
      </w:pPr>
    </w:p>
    <w:p w:rsidR="00E817E2" w:rsidRDefault="00E817E2" w:rsidP="006C3DF0">
      <w:pPr>
        <w:jc w:val="both"/>
        <w:rPr>
          <w:rFonts w:asciiTheme="minorHAnsi" w:hAnsiTheme="minorHAnsi" w:cstheme="minorHAnsi"/>
        </w:rPr>
      </w:pPr>
      <w:r>
        <w:rPr>
          <w:rFonts w:asciiTheme="minorHAnsi" w:hAnsiTheme="minorHAnsi" w:cstheme="minorHAnsi"/>
        </w:rPr>
        <w:t>Rond de dialoogtafel kansarmoede bleek het probleem niet zozeer financiële armoede (die bestaat natuurlijk en is niet altijd geke</w:t>
      </w:r>
      <w:r w:rsidR="004B138A">
        <w:rPr>
          <w:rFonts w:asciiTheme="minorHAnsi" w:hAnsiTheme="minorHAnsi" w:cstheme="minorHAnsi"/>
        </w:rPr>
        <w:t xml:space="preserve">nd, maar is wel beheersbaar), maar wel problemen die met opvoeding te maken hebben. Met een boutade: ‘het probleem zijn niet de lege brooddozen, maar wel de brooddozen vol chips’. Chips zijn misschien goedkoper, maar is het niet in de eerste plaats noodzakelijk dat mensen voor een gezonde (op)voeding kiezen? Anderzijds: mag je zomaar </w:t>
      </w:r>
      <w:r w:rsidR="00C21DE4">
        <w:rPr>
          <w:rFonts w:asciiTheme="minorHAnsi" w:hAnsiTheme="minorHAnsi" w:cstheme="minorHAnsi"/>
        </w:rPr>
        <w:t xml:space="preserve">culturele patronen </w:t>
      </w:r>
      <w:r w:rsidR="004B138A">
        <w:rPr>
          <w:rFonts w:asciiTheme="minorHAnsi" w:hAnsiTheme="minorHAnsi" w:cstheme="minorHAnsi"/>
        </w:rPr>
        <w:t xml:space="preserve">opdringen aan mensen die </w:t>
      </w:r>
      <w:r w:rsidR="00C21DE4">
        <w:rPr>
          <w:rFonts w:asciiTheme="minorHAnsi" w:hAnsiTheme="minorHAnsi" w:cstheme="minorHAnsi"/>
        </w:rPr>
        <w:t>er een ander patroon op nahouden?</w:t>
      </w:r>
    </w:p>
    <w:p w:rsidR="00C21DE4" w:rsidRDefault="00C21DE4" w:rsidP="006C3DF0">
      <w:pPr>
        <w:jc w:val="both"/>
        <w:rPr>
          <w:rFonts w:asciiTheme="minorHAnsi" w:hAnsiTheme="minorHAnsi" w:cstheme="minorHAnsi"/>
        </w:rPr>
      </w:pPr>
      <w:r>
        <w:rPr>
          <w:rFonts w:asciiTheme="minorHAnsi" w:hAnsiTheme="minorHAnsi" w:cstheme="minorHAnsi"/>
        </w:rPr>
        <w:t>We kunnen in dit verband op zoek gaan naar een of meerdere experten in het kader van een studiedag of infomoment (voor alle leerkrachten). We denken hierbij aan de beide kanten: de ervaringsexpertise van mensen die in kansarmoede leven/leefden, en de expertise van organisaties die een goede werking hebben. Zo een infomoment kan bv. de eerste stap in een langer traject zijn.</w:t>
      </w:r>
    </w:p>
    <w:p w:rsidR="004B138A" w:rsidRPr="00E817E2" w:rsidRDefault="00C21DE4" w:rsidP="006C3DF0">
      <w:pPr>
        <w:jc w:val="both"/>
        <w:rPr>
          <w:rFonts w:asciiTheme="minorHAnsi" w:hAnsiTheme="minorHAnsi" w:cstheme="minorHAnsi"/>
        </w:rPr>
      </w:pPr>
      <w:r>
        <w:rPr>
          <w:rFonts w:asciiTheme="minorHAnsi" w:hAnsiTheme="minorHAnsi" w:cstheme="minorHAnsi"/>
        </w:rPr>
        <w:t xml:space="preserve">Het is hoe dan ook beter om de kansarmoedewerking samen met het OCMW te bekijken. Dus ook deze denkoefening wordt volgende keer vervolgd. Bij die gelegenheid wordt ook feedback gegeven vanuit het symposium </w:t>
      </w:r>
      <w:r w:rsidRPr="00C21DE4">
        <w:rPr>
          <w:rFonts w:asciiTheme="minorHAnsi" w:hAnsiTheme="minorHAnsi" w:cstheme="minorHAnsi"/>
          <w:i/>
        </w:rPr>
        <w:t>Lege brooddozen op School</w:t>
      </w:r>
      <w:r>
        <w:rPr>
          <w:rFonts w:asciiTheme="minorHAnsi" w:hAnsiTheme="minorHAnsi" w:cstheme="minorHAnsi"/>
        </w:rPr>
        <w:t xml:space="preserve"> van Schulden op School vzw in De Werf in Aalst op 14 oktober.</w:t>
      </w:r>
    </w:p>
    <w:sectPr w:rsidR="004B138A" w:rsidRPr="00E81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3F0"/>
    <w:multiLevelType w:val="hybridMultilevel"/>
    <w:tmpl w:val="FFF85E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10096AE9"/>
    <w:multiLevelType w:val="hybridMultilevel"/>
    <w:tmpl w:val="6B8C31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7374DE"/>
    <w:multiLevelType w:val="hybridMultilevel"/>
    <w:tmpl w:val="60B0C17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CC56892"/>
    <w:multiLevelType w:val="hybridMultilevel"/>
    <w:tmpl w:val="34CAA5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D6E3169"/>
    <w:multiLevelType w:val="hybridMultilevel"/>
    <w:tmpl w:val="CA6AD962"/>
    <w:lvl w:ilvl="0" w:tplc="22C41474">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92C2A60"/>
    <w:multiLevelType w:val="hybridMultilevel"/>
    <w:tmpl w:val="FF06552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9C9238B"/>
    <w:multiLevelType w:val="hybridMultilevel"/>
    <w:tmpl w:val="AA1C61EA"/>
    <w:lvl w:ilvl="0" w:tplc="19FA07B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56C735F"/>
    <w:multiLevelType w:val="hybridMultilevel"/>
    <w:tmpl w:val="922C0E42"/>
    <w:lvl w:ilvl="0" w:tplc="09FE9FC4">
      <w:start w:val="2"/>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53D97F9D"/>
    <w:multiLevelType w:val="hybridMultilevel"/>
    <w:tmpl w:val="0688E6E6"/>
    <w:lvl w:ilvl="0" w:tplc="09FE9FC4">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5585624"/>
    <w:multiLevelType w:val="hybridMultilevel"/>
    <w:tmpl w:val="C9CC16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C4A4405"/>
    <w:multiLevelType w:val="hybridMultilevel"/>
    <w:tmpl w:val="4D308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21101C7"/>
    <w:multiLevelType w:val="hybridMultilevel"/>
    <w:tmpl w:val="DF80E2E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70525392"/>
    <w:multiLevelType w:val="hybridMultilevel"/>
    <w:tmpl w:val="AA74D4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7A195A4B"/>
    <w:multiLevelType w:val="hybridMultilevel"/>
    <w:tmpl w:val="6F46656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2"/>
  </w:num>
  <w:num w:numId="5">
    <w:abstractNumId w:val="1"/>
  </w:num>
  <w:num w:numId="6">
    <w:abstractNumId w:val="7"/>
  </w:num>
  <w:num w:numId="7">
    <w:abstractNumId w:val="5"/>
  </w:num>
  <w:num w:numId="8">
    <w:abstractNumId w:val="8"/>
  </w:num>
  <w:num w:numId="9">
    <w:abstractNumId w:val="6"/>
  </w:num>
  <w:num w:numId="10">
    <w:abstractNumId w:val="11"/>
  </w:num>
  <w:num w:numId="11">
    <w:abstractNumId w:val="1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DE"/>
    <w:rsid w:val="0001170F"/>
    <w:rsid w:val="000265C3"/>
    <w:rsid w:val="00102EC5"/>
    <w:rsid w:val="00146758"/>
    <w:rsid w:val="00152B84"/>
    <w:rsid w:val="00182BCC"/>
    <w:rsid w:val="00215126"/>
    <w:rsid w:val="00232BB1"/>
    <w:rsid w:val="00333887"/>
    <w:rsid w:val="003C459A"/>
    <w:rsid w:val="003E548A"/>
    <w:rsid w:val="003E77C0"/>
    <w:rsid w:val="003F006D"/>
    <w:rsid w:val="00424BA3"/>
    <w:rsid w:val="004709B0"/>
    <w:rsid w:val="004B138A"/>
    <w:rsid w:val="00561A54"/>
    <w:rsid w:val="005D5B29"/>
    <w:rsid w:val="006016A8"/>
    <w:rsid w:val="00696F9B"/>
    <w:rsid w:val="006B5B1B"/>
    <w:rsid w:val="006C3DF0"/>
    <w:rsid w:val="0070225A"/>
    <w:rsid w:val="0074077C"/>
    <w:rsid w:val="007576B0"/>
    <w:rsid w:val="007C49CB"/>
    <w:rsid w:val="00870B85"/>
    <w:rsid w:val="008B6D26"/>
    <w:rsid w:val="00AC615A"/>
    <w:rsid w:val="00AE0D36"/>
    <w:rsid w:val="00B24FAD"/>
    <w:rsid w:val="00B270DE"/>
    <w:rsid w:val="00B4119A"/>
    <w:rsid w:val="00BE0684"/>
    <w:rsid w:val="00C069AE"/>
    <w:rsid w:val="00C21DE4"/>
    <w:rsid w:val="00C779AA"/>
    <w:rsid w:val="00CA1862"/>
    <w:rsid w:val="00CC5E6C"/>
    <w:rsid w:val="00D160FC"/>
    <w:rsid w:val="00E1447F"/>
    <w:rsid w:val="00E6729E"/>
    <w:rsid w:val="00E817E2"/>
    <w:rsid w:val="00EB32CB"/>
    <w:rsid w:val="00ED6EA6"/>
    <w:rsid w:val="00EE6B76"/>
    <w:rsid w:val="00F94E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270DE"/>
    <w:pPr>
      <w:ind w:left="720"/>
      <w:contextualSpacing/>
    </w:pPr>
  </w:style>
  <w:style w:type="paragraph" w:styleId="Ballontekst">
    <w:name w:val="Balloon Text"/>
    <w:basedOn w:val="Standaard"/>
    <w:link w:val="BallontekstChar"/>
    <w:uiPriority w:val="99"/>
    <w:semiHidden/>
    <w:unhideWhenUsed/>
    <w:rsid w:val="00E1447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47F"/>
    <w:rPr>
      <w:rFonts w:ascii="Tahoma" w:hAnsi="Tahoma" w:cs="Tahoma"/>
      <w:sz w:val="16"/>
      <w:szCs w:val="16"/>
    </w:rPr>
  </w:style>
  <w:style w:type="character" w:styleId="Zwaar">
    <w:name w:val="Strong"/>
    <w:basedOn w:val="Standaardalinea-lettertype"/>
    <w:qFormat/>
    <w:rsid w:val="00BE0684"/>
    <w:rPr>
      <w:b/>
      <w:bCs/>
    </w:rPr>
  </w:style>
  <w:style w:type="table" w:styleId="Tabelraster">
    <w:name w:val="Table Grid"/>
    <w:basedOn w:val="Standaardtabel"/>
    <w:uiPriority w:val="59"/>
    <w:rsid w:val="00EB32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270DE"/>
    <w:pPr>
      <w:ind w:left="720"/>
      <w:contextualSpacing/>
    </w:pPr>
  </w:style>
  <w:style w:type="paragraph" w:styleId="Ballontekst">
    <w:name w:val="Balloon Text"/>
    <w:basedOn w:val="Standaard"/>
    <w:link w:val="BallontekstChar"/>
    <w:uiPriority w:val="99"/>
    <w:semiHidden/>
    <w:unhideWhenUsed/>
    <w:rsid w:val="00E1447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47F"/>
    <w:rPr>
      <w:rFonts w:ascii="Tahoma" w:hAnsi="Tahoma" w:cs="Tahoma"/>
      <w:sz w:val="16"/>
      <w:szCs w:val="16"/>
    </w:rPr>
  </w:style>
  <w:style w:type="character" w:styleId="Zwaar">
    <w:name w:val="Strong"/>
    <w:basedOn w:val="Standaardalinea-lettertype"/>
    <w:qFormat/>
    <w:rsid w:val="00BE0684"/>
    <w:rPr>
      <w:b/>
      <w:bCs/>
    </w:rPr>
  </w:style>
  <w:style w:type="table" w:styleId="Tabelraster">
    <w:name w:val="Table Grid"/>
    <w:basedOn w:val="Standaardtabel"/>
    <w:uiPriority w:val="59"/>
    <w:rsid w:val="00EB32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4</Pages>
  <Words>1376</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27</cp:revision>
  <cp:lastPrinted>2014-09-19T07:58:00Z</cp:lastPrinted>
  <dcterms:created xsi:type="dcterms:W3CDTF">2014-08-22T12:06:00Z</dcterms:created>
  <dcterms:modified xsi:type="dcterms:W3CDTF">2014-11-07T15:11:00Z</dcterms:modified>
</cp:coreProperties>
</file>